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97"/>
        <w:gridCol w:w="6209"/>
      </w:tblGrid>
      <w:tr w:rsidR="002254F5" w14:paraId="1C818ABF" w14:textId="77777777" w:rsidTr="101CCE35">
        <w:trPr>
          <w:cantSplit/>
          <w:trHeight w:hRule="exact" w:val="848"/>
        </w:trPr>
        <w:tc>
          <w:tcPr>
            <w:tcW w:w="3997" w:type="dxa"/>
            <w:tcMar>
              <w:left w:w="0" w:type="dxa"/>
              <w:right w:w="0" w:type="dxa"/>
            </w:tcMar>
          </w:tcPr>
          <w:p w14:paraId="52ACBFD8" w14:textId="33965633" w:rsidR="002254F5" w:rsidRPr="00633DED" w:rsidRDefault="101CCE35" w:rsidP="00321A8B">
            <w:pPr>
              <w:pStyle w:val="Smalltabletext"/>
            </w:pPr>
            <w:r>
              <w:t xml:space="preserve">Job Band – </w:t>
            </w:r>
            <w:r w:rsidR="00870FC9">
              <w:t>4</w:t>
            </w:r>
          </w:p>
          <w:p w14:paraId="4848A0B4" w14:textId="01B9ADA5" w:rsidR="002254F5" w:rsidRPr="00633DED" w:rsidRDefault="101CCE35" w:rsidP="00321A8B">
            <w:pPr>
              <w:pStyle w:val="Smalltabletext"/>
            </w:pPr>
            <w:r>
              <w:t xml:space="preserve">Hotel Level – </w:t>
            </w:r>
            <w:r w:rsidR="00870FC9">
              <w:rPr>
                <w:rFonts w:cs="Calibri Light"/>
              </w:rPr>
              <w:t>I – V</w:t>
            </w:r>
          </w:p>
        </w:tc>
        <w:tc>
          <w:tcPr>
            <w:tcW w:w="6209" w:type="dxa"/>
            <w:tcMar>
              <w:left w:w="0" w:type="dxa"/>
              <w:right w:w="0" w:type="dxa"/>
            </w:tcMar>
          </w:tcPr>
          <w:p w14:paraId="2549EE10" w14:textId="7D74B48B" w:rsidR="002254F5" w:rsidRPr="00633DED" w:rsidRDefault="101CCE35" w:rsidP="00321A8B">
            <w:pPr>
              <w:pStyle w:val="Smalltabletext"/>
            </w:pPr>
            <w:r>
              <w:t xml:space="preserve">Department –  </w:t>
            </w:r>
            <w:r w:rsidR="00870FC9" w:rsidRPr="00E876CF">
              <w:t>Front Office</w:t>
            </w:r>
          </w:p>
          <w:p w14:paraId="203E9908" w14:textId="1305F88A" w:rsidR="002254F5" w:rsidRPr="00633DED" w:rsidRDefault="101CCE35" w:rsidP="00321A8B">
            <w:pPr>
              <w:pStyle w:val="Smalltabletext"/>
            </w:pPr>
            <w:r>
              <w:t xml:space="preserve">Reports to –  </w:t>
            </w:r>
            <w:r w:rsidR="00870FC9" w:rsidRPr="00E876CF">
              <w:t>General Manager</w:t>
            </w:r>
          </w:p>
        </w:tc>
      </w:tr>
    </w:tbl>
    <w:p w14:paraId="78F463FC" w14:textId="77777777" w:rsidR="002254F5" w:rsidRDefault="002254F5">
      <w:pPr>
        <w:rPr>
          <w:color w:val="706F6F" w:themeColor="accent3"/>
          <w:sz w:val="28"/>
          <w:szCs w:val="28"/>
        </w:rPr>
      </w:pPr>
    </w:p>
    <w:p w14:paraId="4FCB9604" w14:textId="01EDEEEA" w:rsidR="31E27C36" w:rsidRPr="00B036B1" w:rsidRDefault="101CCE35" w:rsidP="101CCE35">
      <w:pPr>
        <w:rPr>
          <w:sz w:val="28"/>
          <w:szCs w:val="28"/>
        </w:rPr>
      </w:pPr>
      <w:r w:rsidRPr="101CCE35">
        <w:rPr>
          <w:color w:val="706F6F" w:themeColor="accent3"/>
          <w:sz w:val="28"/>
          <w:szCs w:val="28"/>
        </w:rPr>
        <w:t xml:space="preserve">Welcome to </w:t>
      </w:r>
      <w:r w:rsidR="008C1F61">
        <w:rPr>
          <w:color w:val="706F6F" w:themeColor="accent3"/>
          <w:sz w:val="28"/>
          <w:szCs w:val="28"/>
        </w:rPr>
        <w:t>ABC HOTEL</w:t>
      </w:r>
      <w:r w:rsidRPr="101CCE35">
        <w:rPr>
          <w:color w:val="706F6F" w:themeColor="accent3"/>
          <w:sz w:val="28"/>
          <w:szCs w:val="28"/>
        </w:rPr>
        <w:t xml:space="preserve">.  Now that you’re part of our family, let’s explain the role you will play. </w:t>
      </w:r>
      <w:r w:rsidRPr="101CCE35">
        <w:rPr>
          <w:sz w:val="28"/>
          <w:szCs w:val="28"/>
        </w:rPr>
        <w:t xml:space="preserve"> </w:t>
      </w:r>
    </w:p>
    <w:p w14:paraId="42980BDB" w14:textId="135B8413" w:rsidR="31E27C36" w:rsidRPr="00B036B1" w:rsidRDefault="31E27C36" w:rsidP="31E27C36">
      <w:pPr>
        <w:rPr>
          <w:sz w:val="28"/>
          <w:szCs w:val="28"/>
        </w:rPr>
      </w:pPr>
    </w:p>
    <w:p w14:paraId="6CB2D298" w14:textId="77777777" w:rsidR="00A10924" w:rsidRPr="00B036B1" w:rsidRDefault="101CCE35" w:rsidP="00A10924">
      <w:pPr>
        <w:pStyle w:val="Heading2"/>
        <w:rPr>
          <w:szCs w:val="28"/>
        </w:rPr>
      </w:pPr>
      <w:r>
        <w:t xml:space="preserve">What’s the job? </w:t>
      </w:r>
    </w:p>
    <w:p w14:paraId="30A2ABC2" w14:textId="77777777" w:rsidR="00870FC9" w:rsidRDefault="00870FC9" w:rsidP="00A10924">
      <w:pPr>
        <w:pStyle w:val="Heading2"/>
        <w:rPr>
          <w:b w:val="0"/>
        </w:rPr>
      </w:pPr>
      <w:r w:rsidRPr="00241930">
        <w:rPr>
          <w:b w:val="0"/>
        </w:rPr>
        <w:t xml:space="preserve">The moment a guest steps into one of our hotels, they walk into a genuinely memorable experience. </w:t>
      </w:r>
      <w:r>
        <w:rPr>
          <w:b w:val="0"/>
        </w:rPr>
        <w:t>As Front Office Manager y</w:t>
      </w:r>
      <w:r w:rsidRPr="00241930">
        <w:rPr>
          <w:b w:val="0"/>
        </w:rPr>
        <w:t>ou’ll</w:t>
      </w:r>
      <w:r>
        <w:t xml:space="preserve"> </w:t>
      </w:r>
      <w:r w:rsidRPr="00241930">
        <w:rPr>
          <w:b w:val="0"/>
        </w:rPr>
        <w:t>deliver this through</w:t>
      </w:r>
      <w:r>
        <w:t xml:space="preserve"> </w:t>
      </w:r>
      <w:r w:rsidRPr="00241930">
        <w:rPr>
          <w:b w:val="0"/>
        </w:rPr>
        <w:t>m</w:t>
      </w:r>
      <w:r>
        <w:rPr>
          <w:b w:val="0"/>
        </w:rPr>
        <w:t>anaging all aspects of the</w:t>
      </w:r>
      <w:r w:rsidRPr="00241930">
        <w:rPr>
          <w:b w:val="0"/>
        </w:rPr>
        <w:t xml:space="preserve"> front office (for example guest registration, porter services, business centre, telephone services, concierge services, and guest reservations)</w:t>
      </w:r>
      <w:r>
        <w:rPr>
          <w:b w:val="0"/>
        </w:rPr>
        <w:t>.</w:t>
      </w:r>
      <w:r w:rsidRPr="00241930">
        <w:rPr>
          <w:b w:val="0"/>
        </w:rPr>
        <w:t xml:space="preserve"> </w:t>
      </w:r>
      <w:r w:rsidRPr="00B036AF">
        <w:rPr>
          <w:b w:val="0"/>
        </w:rPr>
        <w:t>You’ll also create the warm atmosphere that makes our guests feel at home in any location</w:t>
      </w:r>
    </w:p>
    <w:p w14:paraId="03AA6CC6" w14:textId="79B85BB2" w:rsidR="00A10924" w:rsidRPr="00B036B1" w:rsidRDefault="101CCE35" w:rsidP="00A10924">
      <w:pPr>
        <w:pStyle w:val="Heading2"/>
        <w:rPr>
          <w:szCs w:val="28"/>
        </w:rPr>
      </w:pPr>
      <w:bookmarkStart w:id="0" w:name="_GoBack"/>
      <w:r>
        <w:t>Your day-to-day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gridCol w:w="5102"/>
      </w:tblGrid>
      <w:tr w:rsidR="00870FC9" w14:paraId="6186FE08" w14:textId="77777777" w:rsidTr="008440B0">
        <w:trPr>
          <w:cantSplit/>
          <w:trHeight w:val="2268"/>
        </w:trPr>
        <w:tc>
          <w:tcPr>
            <w:tcW w:w="2500" w:type="pct"/>
            <w:tcMar>
              <w:left w:w="0" w:type="dxa"/>
              <w:right w:w="198" w:type="dxa"/>
            </w:tcMar>
          </w:tcPr>
          <w:p w14:paraId="49EC8B35" w14:textId="77777777" w:rsidR="00870FC9" w:rsidRPr="00D95C6A" w:rsidRDefault="00870FC9" w:rsidP="008440B0">
            <w:pPr>
              <w:pStyle w:val="Bullet1"/>
              <w:numPr>
                <w:ilvl w:val="0"/>
                <w:numId w:val="0"/>
              </w:numPr>
              <w:ind w:left="142" w:hanging="142"/>
              <w:rPr>
                <w:b/>
              </w:rPr>
            </w:pPr>
            <w:r w:rsidRPr="00D95C6A">
              <w:rPr>
                <w:b/>
              </w:rPr>
              <w:t xml:space="preserve">Guest Experience  </w:t>
            </w:r>
          </w:p>
          <w:p w14:paraId="12A54826" w14:textId="77777777" w:rsidR="00870FC9" w:rsidRPr="00D95C6A" w:rsidRDefault="00870FC9" w:rsidP="008440B0">
            <w:pPr>
              <w:pStyle w:val="Bullet1"/>
            </w:pPr>
            <w:r w:rsidRPr="00D95C6A">
              <w:t xml:space="preserve">Ensure </w:t>
            </w:r>
            <w:r>
              <w:t xml:space="preserve">your </w:t>
            </w:r>
            <w:r w:rsidRPr="00D95C6A">
              <w:t xml:space="preserve">front office </w:t>
            </w:r>
            <w:r>
              <w:t>team delivers</w:t>
            </w:r>
            <w:r w:rsidRPr="00D95C6A">
              <w:t xml:space="preserve"> </w:t>
            </w:r>
            <w:r>
              <w:t>a great</w:t>
            </w:r>
            <w:r w:rsidRPr="00D95C6A">
              <w:t xml:space="preserve"> service, professional atte</w:t>
            </w:r>
            <w:r>
              <w:t>ntion and personal recognition</w:t>
            </w:r>
          </w:p>
          <w:p w14:paraId="69CD8FC0" w14:textId="77777777" w:rsidR="00870FC9" w:rsidRPr="00D95C6A" w:rsidRDefault="00870FC9" w:rsidP="008440B0">
            <w:pPr>
              <w:pStyle w:val="Bullet1"/>
            </w:pPr>
            <w:r w:rsidRPr="00D95C6A">
              <w:t xml:space="preserve">Ensure guests are greeted upon arrival and make time to </w:t>
            </w:r>
            <w:r>
              <w:t>engage w</w:t>
            </w:r>
            <w:r w:rsidRPr="00D95C6A">
              <w:t>ith guests. Respond appropriately to guest complaints, solicit feedback and build relationships to drive continuous imp</w:t>
            </w:r>
            <w:r>
              <w:t>rovement in guest satisfaction</w:t>
            </w:r>
          </w:p>
          <w:p w14:paraId="0E10B090" w14:textId="77777777" w:rsidR="00870FC9" w:rsidRPr="00D95C6A" w:rsidRDefault="00870FC9" w:rsidP="008440B0">
            <w:pPr>
              <w:pStyle w:val="Bullet1"/>
            </w:pPr>
            <w:r w:rsidRPr="00D95C6A">
              <w:t>Conduct routine inspections of the front office and public areas and take immediate acti</w:t>
            </w:r>
            <w:r>
              <w:t>ons to correct any deficiencies</w:t>
            </w:r>
          </w:p>
          <w:p w14:paraId="315248CC" w14:textId="77777777" w:rsidR="00870FC9" w:rsidRPr="00FC17CD" w:rsidRDefault="00870FC9" w:rsidP="008440B0">
            <w:pPr>
              <w:pStyle w:val="Bullet1"/>
              <w:numPr>
                <w:ilvl w:val="0"/>
                <w:numId w:val="0"/>
              </w:numPr>
            </w:pPr>
          </w:p>
        </w:tc>
        <w:tc>
          <w:tcPr>
            <w:tcW w:w="2500" w:type="pct"/>
            <w:tcMar>
              <w:left w:w="0" w:type="dxa"/>
              <w:right w:w="0" w:type="dxa"/>
            </w:tcMar>
          </w:tcPr>
          <w:p w14:paraId="3CBF94B3" w14:textId="77777777" w:rsidR="00870FC9" w:rsidRPr="00D95C6A" w:rsidRDefault="00870FC9" w:rsidP="008440B0">
            <w:pPr>
              <w:pStyle w:val="Bullet1"/>
              <w:numPr>
                <w:ilvl w:val="0"/>
                <w:numId w:val="0"/>
              </w:numPr>
              <w:ind w:left="142" w:hanging="142"/>
              <w:rPr>
                <w:b/>
              </w:rPr>
            </w:pPr>
            <w:r w:rsidRPr="00D95C6A">
              <w:rPr>
                <w:b/>
              </w:rPr>
              <w:t xml:space="preserve">People </w:t>
            </w:r>
          </w:p>
          <w:p w14:paraId="1CB861A9" w14:textId="77777777" w:rsidR="00870FC9" w:rsidRPr="00D95C6A" w:rsidRDefault="00870FC9" w:rsidP="008440B0">
            <w:pPr>
              <w:pStyle w:val="Bullet1"/>
            </w:pPr>
            <w:r w:rsidRPr="00D95C6A">
              <w:t xml:space="preserve">Manage day-to-day staffing </w:t>
            </w:r>
            <w:r>
              <w:t>needs, plan and assign work</w:t>
            </w:r>
            <w:r w:rsidRPr="00D95C6A">
              <w:t xml:space="preserve"> and establish performance and development goals for team members. Provide mentoring, coaching and regular feedback to improve</w:t>
            </w:r>
            <w:r>
              <w:t xml:space="preserve"> team member performance</w:t>
            </w:r>
          </w:p>
          <w:p w14:paraId="68874092" w14:textId="77777777" w:rsidR="00870FC9" w:rsidRPr="00D95C6A" w:rsidRDefault="00870FC9" w:rsidP="008440B0">
            <w:pPr>
              <w:pStyle w:val="Bullet1"/>
            </w:pPr>
            <w:r w:rsidRPr="00D95C6A">
              <w:t>Educate and train team members in compliance with federal, state and local laws and safety regulations. Ensure staff is properly trained and has the tools and equ</w:t>
            </w:r>
            <w:r>
              <w:t>ipment to carry out job duties</w:t>
            </w:r>
          </w:p>
          <w:p w14:paraId="27C51960" w14:textId="77777777" w:rsidR="00870FC9" w:rsidRPr="00D95C6A" w:rsidRDefault="00870FC9" w:rsidP="008440B0">
            <w:pPr>
              <w:pStyle w:val="Bullet1"/>
            </w:pPr>
            <w:r w:rsidRPr="00D95C6A">
              <w:t xml:space="preserve">Ensure </w:t>
            </w:r>
            <w:r>
              <w:t>your team are</w:t>
            </w:r>
            <w:r w:rsidRPr="00D95C6A">
              <w:t xml:space="preserve"> proper</w:t>
            </w:r>
            <w:r>
              <w:t>ly trained on systems, security, service and quality standards</w:t>
            </w:r>
          </w:p>
          <w:p w14:paraId="4F6B46C6" w14:textId="77777777" w:rsidR="00870FC9" w:rsidRPr="00FC17CD" w:rsidRDefault="00870FC9" w:rsidP="008440B0">
            <w:pPr>
              <w:pStyle w:val="Bullet1LAST"/>
              <w:numPr>
                <w:ilvl w:val="0"/>
                <w:numId w:val="0"/>
              </w:numPr>
            </w:pPr>
          </w:p>
        </w:tc>
      </w:tr>
      <w:tr w:rsidR="00870FC9" w14:paraId="24CA6533" w14:textId="77777777" w:rsidTr="008440B0">
        <w:trPr>
          <w:cantSplit/>
          <w:trHeight w:val="3669"/>
        </w:trPr>
        <w:tc>
          <w:tcPr>
            <w:tcW w:w="2500" w:type="pct"/>
            <w:tcMar>
              <w:left w:w="0" w:type="dxa"/>
              <w:right w:w="198" w:type="dxa"/>
            </w:tcMar>
          </w:tcPr>
          <w:p w14:paraId="12CC6C86" w14:textId="77777777" w:rsidR="00870FC9" w:rsidRDefault="00870FC9" w:rsidP="008440B0">
            <w:pPr>
              <w:pStyle w:val="Bullet1"/>
              <w:numPr>
                <w:ilvl w:val="0"/>
                <w:numId w:val="0"/>
              </w:numPr>
              <w:ind w:left="142" w:hanging="142"/>
              <w:rPr>
                <w:b/>
              </w:rPr>
            </w:pPr>
            <w:r>
              <w:rPr>
                <w:b/>
              </w:rPr>
              <w:lastRenderedPageBreak/>
              <w:t>Financial</w:t>
            </w:r>
          </w:p>
          <w:p w14:paraId="476C0E92" w14:textId="77777777" w:rsidR="00870FC9" w:rsidRPr="00494606" w:rsidRDefault="00870FC9" w:rsidP="008440B0">
            <w:pPr>
              <w:pStyle w:val="Bullet1"/>
            </w:pPr>
            <w:r>
              <w:t>Help prepare</w:t>
            </w:r>
            <w:r w:rsidRPr="00494606">
              <w:t xml:space="preserve"> annual departmental operating budget and financial plans. Monitor budget and control labour costs and expenses with a focus on rate strategy, building initi</w:t>
            </w:r>
            <w:r>
              <w:t>atives and inventory management</w:t>
            </w:r>
          </w:p>
          <w:p w14:paraId="1777D23B" w14:textId="77777777" w:rsidR="00870FC9" w:rsidRPr="00494606" w:rsidRDefault="00870FC9" w:rsidP="008440B0">
            <w:pPr>
              <w:pStyle w:val="Bullet1"/>
            </w:pPr>
            <w:r w:rsidRPr="00494606">
              <w:t>Oversee night audit function and prepara</w:t>
            </w:r>
            <w:r>
              <w:t>tion of daily financial reports</w:t>
            </w:r>
          </w:p>
          <w:p w14:paraId="6AC8D714" w14:textId="77777777" w:rsidR="00870FC9" w:rsidRPr="00494606" w:rsidRDefault="00870FC9" w:rsidP="008440B0">
            <w:pPr>
              <w:pStyle w:val="Bullet1"/>
            </w:pPr>
            <w:r w:rsidRPr="00494606">
              <w:t>Develop plans to increase occupancy and ADR through walk-ins and upselling at the front desk</w:t>
            </w:r>
          </w:p>
        </w:tc>
        <w:tc>
          <w:tcPr>
            <w:tcW w:w="2500" w:type="pct"/>
            <w:tcMar>
              <w:left w:w="0" w:type="dxa"/>
              <w:right w:w="0" w:type="dxa"/>
            </w:tcMar>
          </w:tcPr>
          <w:p w14:paraId="35F01C91" w14:textId="77777777" w:rsidR="00870FC9" w:rsidRDefault="00870FC9" w:rsidP="008440B0">
            <w:pPr>
              <w:pStyle w:val="Bullet1"/>
              <w:numPr>
                <w:ilvl w:val="0"/>
                <w:numId w:val="0"/>
              </w:numPr>
              <w:ind w:left="142" w:hanging="142"/>
              <w:rPr>
                <w:b/>
              </w:rPr>
            </w:pPr>
            <w:r>
              <w:rPr>
                <w:b/>
              </w:rPr>
              <w:t xml:space="preserve">Responsible Business </w:t>
            </w:r>
          </w:p>
          <w:p w14:paraId="5784BBB8" w14:textId="77777777" w:rsidR="00870FC9" w:rsidRPr="00494606" w:rsidRDefault="00870FC9" w:rsidP="008440B0">
            <w:pPr>
              <w:pStyle w:val="Bullet1"/>
            </w:pPr>
            <w:r w:rsidRPr="00494606">
              <w:t>Check billing instructions and guest credit for compliance with hotel credit policy and ensure all transactions are handled in a secure ma</w:t>
            </w:r>
            <w:r>
              <w:t>nner</w:t>
            </w:r>
          </w:p>
          <w:p w14:paraId="1A2261E8" w14:textId="77777777" w:rsidR="00870FC9" w:rsidRPr="00494606" w:rsidRDefault="00870FC9" w:rsidP="008440B0">
            <w:pPr>
              <w:pStyle w:val="Bullet1"/>
            </w:pPr>
            <w:r w:rsidRPr="00494606">
              <w:t>Train team members on PBX procedures and serve as a central communications point during emergency/crisis situations; develop and maintain relationships with local fire, p</w:t>
            </w:r>
            <w:r>
              <w:t>olice, and emergency personnel</w:t>
            </w:r>
          </w:p>
          <w:p w14:paraId="3412AF83" w14:textId="77777777" w:rsidR="00870FC9" w:rsidRPr="00494606" w:rsidRDefault="00870FC9" w:rsidP="008440B0">
            <w:pPr>
              <w:pStyle w:val="Bullet1"/>
            </w:pPr>
            <w:r w:rsidRPr="00494606">
              <w:rPr>
                <w:lang w:val="en-US"/>
              </w:rPr>
              <w:t>Perform other duties as assigned. May also serv</w:t>
            </w:r>
            <w:r>
              <w:rPr>
                <w:lang w:val="en-US"/>
              </w:rPr>
              <w:t>e as manager on duty</w:t>
            </w:r>
          </w:p>
          <w:p w14:paraId="4BE41133" w14:textId="77777777" w:rsidR="00870FC9" w:rsidRPr="00494606" w:rsidRDefault="00870FC9" w:rsidP="008440B0">
            <w:pPr>
              <w:pStyle w:val="Bullet1"/>
              <w:numPr>
                <w:ilvl w:val="0"/>
                <w:numId w:val="0"/>
              </w:numPr>
            </w:pPr>
          </w:p>
          <w:p w14:paraId="0774BEDA" w14:textId="77777777" w:rsidR="00870FC9" w:rsidRPr="00D95C6A" w:rsidRDefault="00870FC9" w:rsidP="008440B0">
            <w:pPr>
              <w:pStyle w:val="Bullet1"/>
              <w:numPr>
                <w:ilvl w:val="0"/>
                <w:numId w:val="0"/>
              </w:numPr>
              <w:ind w:left="142" w:hanging="142"/>
              <w:rPr>
                <w:b/>
              </w:rPr>
            </w:pPr>
          </w:p>
        </w:tc>
      </w:tr>
      <w:tr w:rsidR="00870FC9" w14:paraId="4DA1C461" w14:textId="77777777" w:rsidTr="008440B0">
        <w:trPr>
          <w:cantSplit/>
          <w:trHeight w:val="283"/>
        </w:trPr>
        <w:tc>
          <w:tcPr>
            <w:tcW w:w="5000" w:type="pct"/>
            <w:gridSpan w:val="2"/>
            <w:tcMar>
              <w:left w:w="0" w:type="dxa"/>
              <w:right w:w="198" w:type="dxa"/>
            </w:tcMar>
          </w:tcPr>
          <w:p w14:paraId="03990B41" w14:textId="77777777" w:rsidR="00870FC9" w:rsidRDefault="00870FC9" w:rsidP="008440B0">
            <w:pPr>
              <w:pStyle w:val="Smalltabletext"/>
              <w:spacing w:after="0"/>
              <w:rPr>
                <w:b/>
              </w:rPr>
            </w:pPr>
            <w:r w:rsidRPr="00494606">
              <w:rPr>
                <w:b/>
              </w:rPr>
              <w:t xml:space="preserve">Accountability </w:t>
            </w:r>
          </w:p>
          <w:p w14:paraId="21517928" w14:textId="77777777" w:rsidR="00870FC9" w:rsidRPr="00494606" w:rsidRDefault="00870FC9" w:rsidP="008440B0">
            <w:pPr>
              <w:pStyle w:val="Smalltabletext"/>
              <w:spacing w:after="0"/>
              <w:rPr>
                <w:b/>
              </w:rPr>
            </w:pPr>
            <w:r w:rsidRPr="00AA5EDA">
              <w:t xml:space="preserve">This </w:t>
            </w:r>
            <w:r>
              <w:t>job is the top Front Office job and m</w:t>
            </w:r>
            <w:r w:rsidRPr="00AA5EDA">
              <w:t xml:space="preserve">ay report to a Director of Rooms at a large luxury or resort hotel. Typically supervises front desk agents, and porter/shuttle services, reservations, PBX, etc. May oversee </w:t>
            </w:r>
            <w:r>
              <w:t>a team</w:t>
            </w:r>
          </w:p>
        </w:tc>
      </w:tr>
    </w:tbl>
    <w:p w14:paraId="5DAB6C7B" w14:textId="77777777" w:rsidR="00580390" w:rsidRDefault="00580390" w:rsidP="00BC665D">
      <w:pPr>
        <w:pStyle w:val="Smalltabletext"/>
        <w:spacing w:after="0"/>
      </w:pPr>
    </w:p>
    <w:p w14:paraId="123ADD53" w14:textId="77777777" w:rsidR="0002317B" w:rsidRDefault="0002317B" w:rsidP="00870FC9">
      <w:pPr>
        <w:spacing w:after="160" w:line="259" w:lineRule="auto"/>
        <w:rPr>
          <w:color w:val="706F6F" w:themeColor="accent3"/>
          <w:sz w:val="28"/>
          <w:szCs w:val="28"/>
        </w:rPr>
      </w:pPr>
    </w:p>
    <w:p w14:paraId="143E3F8D" w14:textId="6799CC2E" w:rsidR="00CB4475" w:rsidRPr="00382321" w:rsidRDefault="101CCE35" w:rsidP="00870FC9">
      <w:pPr>
        <w:spacing w:after="160" w:line="259" w:lineRule="auto"/>
        <w:rPr>
          <w:color w:val="706F6F" w:themeColor="accent3"/>
          <w:sz w:val="28"/>
          <w:szCs w:val="28"/>
        </w:rPr>
      </w:pPr>
      <w:r w:rsidRPr="101CCE35">
        <w:rPr>
          <w:color w:val="706F6F" w:themeColor="accent3"/>
          <w:sz w:val="28"/>
          <w:szCs w:val="28"/>
        </w:rPr>
        <w:t>What we need from you</w:t>
      </w:r>
    </w:p>
    <w:tbl>
      <w:tblPr>
        <w:tblStyle w:val="TableGrid"/>
        <w:tblW w:w="42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3"/>
        <w:gridCol w:w="4324"/>
      </w:tblGrid>
      <w:tr w:rsidR="0002317B" w14:paraId="140AADE3" w14:textId="77777777" w:rsidTr="0002317B">
        <w:trPr>
          <w:cantSplit/>
          <w:trHeight w:val="2710"/>
        </w:trPr>
        <w:tc>
          <w:tcPr>
            <w:tcW w:w="2500" w:type="pct"/>
            <w:tcMar>
              <w:left w:w="0" w:type="dxa"/>
              <w:right w:w="198" w:type="dxa"/>
            </w:tcMar>
          </w:tcPr>
          <w:p w14:paraId="22539EDA" w14:textId="77777777" w:rsidR="0002317B" w:rsidRDefault="0002317B" w:rsidP="0002317B">
            <w:pPr>
              <w:pStyle w:val="Bullet1"/>
              <w:rPr>
                <w:lang w:eastAsia="en-GB"/>
              </w:rPr>
            </w:pPr>
            <w:r w:rsidRPr="00190CD2">
              <w:rPr>
                <w:lang w:eastAsia="en-GB"/>
              </w:rPr>
              <w:t xml:space="preserve">Bachelor’s degree / higher education qualification / equivalent in Hotel Management/Business Administration, plus 3 years of Front Office/Guest Service experience including management experience. </w:t>
            </w:r>
          </w:p>
          <w:p w14:paraId="7D01C7D1" w14:textId="77777777" w:rsidR="0002317B" w:rsidRPr="00190CD2" w:rsidRDefault="0002317B" w:rsidP="0002317B">
            <w:pPr>
              <w:pStyle w:val="Bullet1"/>
              <w:rPr>
                <w:lang w:eastAsia="en-GB"/>
              </w:rPr>
            </w:pPr>
            <w:r w:rsidRPr="00190CD2">
              <w:rPr>
                <w:lang w:eastAsia="en-GB"/>
              </w:rPr>
              <w:t>Must speak fluent English. Other languages preferred.</w:t>
            </w:r>
          </w:p>
          <w:p w14:paraId="72238500" w14:textId="762270F0" w:rsidR="0002317B" w:rsidRPr="00FC17CD" w:rsidRDefault="0002317B" w:rsidP="0002317B">
            <w:pPr>
              <w:pStyle w:val="Bullet1"/>
              <w:numPr>
                <w:ilvl w:val="0"/>
                <w:numId w:val="0"/>
              </w:numPr>
              <w:rPr>
                <w:lang w:eastAsia="en-GB"/>
              </w:rPr>
            </w:pPr>
          </w:p>
        </w:tc>
        <w:tc>
          <w:tcPr>
            <w:tcW w:w="2500" w:type="pct"/>
            <w:tcMar>
              <w:left w:w="0" w:type="dxa"/>
              <w:right w:w="0" w:type="dxa"/>
            </w:tcMar>
          </w:tcPr>
          <w:p w14:paraId="2C2E8E0B" w14:textId="06CA68C5" w:rsidR="0002317B" w:rsidRPr="00BD4857" w:rsidRDefault="0002317B" w:rsidP="0002317B">
            <w:pPr>
              <w:pStyle w:val="Bullet1"/>
              <w:numPr>
                <w:ilvl w:val="0"/>
                <w:numId w:val="0"/>
              </w:numPr>
              <w:rPr>
                <w:b/>
                <w:bCs/>
                <w:i/>
                <w:iCs/>
                <w:lang w:eastAsia="ja-JP"/>
              </w:rPr>
            </w:pPr>
          </w:p>
        </w:tc>
      </w:tr>
      <w:bookmarkEnd w:id="0"/>
      <w:tr w:rsidR="00BC665D" w14:paraId="6A05A809" w14:textId="77777777" w:rsidTr="101CCE35">
        <w:trPr>
          <w:cantSplit/>
          <w:trHeight w:val="113"/>
        </w:trPr>
        <w:tc>
          <w:tcPr>
            <w:tcW w:w="5000" w:type="pct"/>
            <w:gridSpan w:val="2"/>
            <w:tcMar>
              <w:left w:w="0" w:type="dxa"/>
              <w:right w:w="198" w:type="dxa"/>
            </w:tcMar>
          </w:tcPr>
          <w:p w14:paraId="5A39BBE3" w14:textId="77777777" w:rsidR="00BC665D" w:rsidRDefault="00BC665D" w:rsidP="00875F8D">
            <w:pPr>
              <w:pStyle w:val="Smalltabletext"/>
              <w:spacing w:after="0"/>
            </w:pPr>
          </w:p>
        </w:tc>
      </w:tr>
    </w:tbl>
    <w:p w14:paraId="6C29653A" w14:textId="77777777" w:rsidR="007D2E8D" w:rsidRDefault="007D2E8D" w:rsidP="00527456">
      <w:pPr>
        <w:pStyle w:val="Heading2"/>
      </w:pPr>
    </w:p>
    <w:p w14:paraId="4B7887E2" w14:textId="77777777" w:rsidR="0002317B" w:rsidRDefault="0002317B" w:rsidP="101CCE35">
      <w:pPr>
        <w:spacing w:after="160" w:line="259" w:lineRule="auto"/>
        <w:rPr>
          <w:color w:val="706F6F" w:themeColor="accent3"/>
          <w:sz w:val="28"/>
          <w:szCs w:val="28"/>
        </w:rPr>
      </w:pPr>
    </w:p>
    <w:p w14:paraId="62F64E52" w14:textId="77777777" w:rsidR="0002317B" w:rsidRDefault="0002317B" w:rsidP="101CCE35">
      <w:pPr>
        <w:spacing w:after="160" w:line="259" w:lineRule="auto"/>
        <w:rPr>
          <w:color w:val="706F6F" w:themeColor="accent3"/>
          <w:sz w:val="28"/>
          <w:szCs w:val="28"/>
        </w:rPr>
      </w:pPr>
    </w:p>
    <w:p w14:paraId="6F267C7B" w14:textId="77777777" w:rsidR="0002317B" w:rsidRDefault="0002317B" w:rsidP="101CCE35">
      <w:pPr>
        <w:spacing w:after="160" w:line="259" w:lineRule="auto"/>
        <w:rPr>
          <w:color w:val="706F6F" w:themeColor="accent3"/>
          <w:sz w:val="28"/>
          <w:szCs w:val="28"/>
        </w:rPr>
      </w:pPr>
    </w:p>
    <w:p w14:paraId="500AC6BB" w14:textId="77777777" w:rsidR="0002317B" w:rsidRDefault="0002317B" w:rsidP="101CCE35">
      <w:pPr>
        <w:spacing w:after="160" w:line="259" w:lineRule="auto"/>
        <w:rPr>
          <w:color w:val="706F6F" w:themeColor="accent3"/>
          <w:sz w:val="28"/>
          <w:szCs w:val="28"/>
        </w:rPr>
      </w:pPr>
    </w:p>
    <w:p w14:paraId="248D1B6A" w14:textId="32826934" w:rsidR="00527456" w:rsidRPr="00491C22" w:rsidRDefault="101CCE35" w:rsidP="101CCE35">
      <w:pPr>
        <w:spacing w:after="160" w:line="259" w:lineRule="auto"/>
        <w:rPr>
          <w:b/>
          <w:bCs/>
          <w:color w:val="706F6F" w:themeColor="accent3"/>
          <w:sz w:val="28"/>
          <w:szCs w:val="28"/>
        </w:rPr>
      </w:pPr>
      <w:r w:rsidRPr="00491C22">
        <w:rPr>
          <w:b/>
          <w:color w:val="706F6F" w:themeColor="accent3"/>
          <w:sz w:val="28"/>
          <w:szCs w:val="28"/>
        </w:rPr>
        <w:lastRenderedPageBreak/>
        <w:t>How do I deliver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BC665D" w:rsidRPr="00BC665D" w14:paraId="41C8F396" w14:textId="77777777" w:rsidTr="101CCE35">
        <w:trPr>
          <w:cantSplit/>
          <w:trHeight w:val="283"/>
        </w:trPr>
        <w:tc>
          <w:tcPr>
            <w:tcW w:w="9923" w:type="dxa"/>
            <w:tcMar>
              <w:left w:w="0" w:type="dxa"/>
              <w:bottom w:w="0" w:type="dxa"/>
              <w:right w:w="0" w:type="dxa"/>
            </w:tcMar>
          </w:tcPr>
          <w:p w14:paraId="14BD74DA" w14:textId="3F4A975F" w:rsidR="00491C22" w:rsidRPr="00527456" w:rsidRDefault="00491C22" w:rsidP="00491C22">
            <w:pPr>
              <w:pStyle w:val="Bigtext"/>
            </w:pPr>
            <w:r w:rsidRPr="00527456">
              <w:t>We genuinely care about people and we show this through living out our promise of True Hospitality each and every day. It’s what connects every colleague in all</w:t>
            </w:r>
            <w:r>
              <w:t xml:space="preserve"> </w:t>
            </w:r>
            <w:r w:rsidR="008C1F61">
              <w:t>ABC HOTEL</w:t>
            </w:r>
            <w:r w:rsidRPr="00033996">
              <w:rPr>
                <w:vertAlign w:val="superscript"/>
              </w:rPr>
              <w:t>®</w:t>
            </w:r>
            <w:r w:rsidRPr="002B70B2">
              <w:t xml:space="preserve"> </w:t>
            </w:r>
            <w:r w:rsidRPr="00527456">
              <w:t>hotels.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54"/>
              <w:gridCol w:w="3969"/>
            </w:tblGrid>
            <w:tr w:rsidR="00491C22" w14:paraId="696A189F" w14:textId="77777777" w:rsidTr="00364055">
              <w:trPr>
                <w:cantSplit/>
                <w:trHeight w:val="510"/>
              </w:trPr>
              <w:tc>
                <w:tcPr>
                  <w:tcW w:w="9923" w:type="dxa"/>
                  <w:gridSpan w:val="2"/>
                  <w:tcMar>
                    <w:left w:w="0" w:type="dxa"/>
                    <w:right w:w="0" w:type="dxa"/>
                  </w:tcMar>
                </w:tcPr>
                <w:p w14:paraId="43387EED" w14:textId="77777777" w:rsidR="00491C22" w:rsidRPr="00AA4126" w:rsidRDefault="00491C22" w:rsidP="00491C22">
                  <w:pPr>
                    <w:pStyle w:val="Spacer"/>
                  </w:pPr>
                </w:p>
              </w:tc>
            </w:tr>
            <w:tr w:rsidR="00491C22" w14:paraId="65C980E8" w14:textId="77777777" w:rsidTr="00364055">
              <w:trPr>
                <w:trHeight w:val="2268"/>
              </w:trPr>
              <w:tc>
                <w:tcPr>
                  <w:tcW w:w="5954" w:type="dxa"/>
                  <w:tcMar>
                    <w:left w:w="0" w:type="dxa"/>
                    <w:right w:w="0" w:type="dxa"/>
                  </w:tcMar>
                </w:tcPr>
                <w:p w14:paraId="263F7364" w14:textId="650FFD90" w:rsidR="00491C22" w:rsidRDefault="00491C22" w:rsidP="00491C22">
                  <w:pPr>
                    <w:pStyle w:val="Mainbodytext"/>
                  </w:pPr>
                  <w:r>
                    <w:t xml:space="preserve">Each </w:t>
                  </w:r>
                  <w:r w:rsidR="008C1F61">
                    <w:t>ABC HOTEL</w:t>
                  </w:r>
                  <w:r>
                    <w:t>® hotel brand delivers True Hospitality in their own way, and at the heart of it all are specific, core service skills.</w:t>
                  </w:r>
                </w:p>
                <w:p w14:paraId="6B3A7ED2" w14:textId="77777777" w:rsidR="00491C22" w:rsidRPr="005D55A6" w:rsidRDefault="00491C22" w:rsidP="00491C22">
                  <w:pPr>
                    <w:pStyle w:val="Bullet1"/>
                    <w:spacing w:after="240" w:line="240" w:lineRule="auto"/>
                  </w:pPr>
                  <w:r w:rsidRPr="005D55A6">
                    <w:t xml:space="preserve">True Attitude: being caring, wanting to make a positive difference, and building genuine connections with guests </w:t>
                  </w:r>
                </w:p>
                <w:p w14:paraId="3E2020AC" w14:textId="77777777" w:rsidR="00491C22" w:rsidRPr="005D55A6" w:rsidRDefault="00491C22" w:rsidP="00491C22">
                  <w:pPr>
                    <w:pStyle w:val="Bullet1"/>
                    <w:spacing w:after="240" w:line="240" w:lineRule="auto"/>
                  </w:pPr>
                  <w:r w:rsidRPr="005D55A6">
                    <w:t>True Confidence: having the knowledge and skills to perform your role, and giving guests the confidence that they can trust you, to help and support them during their stay</w:t>
                  </w:r>
                </w:p>
                <w:p w14:paraId="71922CFD" w14:textId="77777777" w:rsidR="00491C22" w:rsidRPr="005D55A6" w:rsidRDefault="00491C22" w:rsidP="00491C22">
                  <w:pPr>
                    <w:pStyle w:val="Bullet1"/>
                    <w:spacing w:after="240" w:line="240" w:lineRule="auto"/>
                  </w:pPr>
                  <w:r w:rsidRPr="005D55A6">
                    <w:t>True Listening: focusing on what your guest is saying, picking up on body language that is often overlooked, and understanding what the guest wants and needs</w:t>
                  </w:r>
                </w:p>
                <w:p w14:paraId="0FD4E332" w14:textId="77777777" w:rsidR="00491C22" w:rsidRPr="00FC17CD" w:rsidRDefault="00491C22" w:rsidP="00491C22">
                  <w:pPr>
                    <w:pStyle w:val="Bullet1"/>
                    <w:spacing w:after="240" w:line="240" w:lineRule="auto"/>
                  </w:pPr>
                  <w:r w:rsidRPr="005D55A6">
                    <w:t>True Responsiveness: is about providing guests with what they need, and doing so in a timely and caring manner</w:t>
                  </w:r>
                </w:p>
              </w:tc>
              <w:tc>
                <w:tcPr>
                  <w:tcW w:w="3969" w:type="dxa"/>
                  <w:tcMar>
                    <w:left w:w="567" w:type="dxa"/>
                    <w:right w:w="0" w:type="dxa"/>
                  </w:tcMar>
                  <w:vAlign w:val="bottom"/>
                </w:tcPr>
                <w:p w14:paraId="751C9D3F" w14:textId="77777777" w:rsidR="00491C22" w:rsidRPr="00FC17CD" w:rsidRDefault="00491C22" w:rsidP="00491C22">
                  <w:pPr>
                    <w:pStyle w:val="Spacer"/>
                  </w:pPr>
                  <w:r>
                    <w:rPr>
                      <w:noProof/>
                      <w:lang w:val="vi-VN" w:eastAsia="vi-VN"/>
                    </w:rPr>
                    <mc:AlternateContent>
                      <mc:Choice Requires="wps">
                        <w:drawing>
                          <wp:anchor distT="0" distB="0" distL="114300" distR="114300" simplePos="0" relativeHeight="251659264" behindDoc="0" locked="0" layoutInCell="1" allowOverlap="1" wp14:anchorId="7E632A68" wp14:editId="3D5EC7BA">
                            <wp:simplePos x="0" y="0"/>
                            <wp:positionH relativeFrom="column">
                              <wp:posOffset>-48895</wp:posOffset>
                            </wp:positionH>
                            <wp:positionV relativeFrom="paragraph">
                              <wp:posOffset>-2004060</wp:posOffset>
                            </wp:positionV>
                            <wp:extent cx="1814830" cy="1329690"/>
                            <wp:effectExtent l="0" t="0" r="1397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329690"/>
                                    </a:xfrm>
                                    <a:prstGeom prst="rect">
                                      <a:avLst/>
                                    </a:prstGeom>
                                    <a:solidFill>
                                      <a:schemeClr val="bg2"/>
                                    </a:solidFill>
                                    <a:ln w="9525">
                                      <a:solidFill>
                                        <a:schemeClr val="tx1"/>
                                      </a:solidFill>
                                      <a:miter lim="800000"/>
                                      <a:headEnd/>
                                      <a:tailEnd/>
                                    </a:ln>
                                  </wps:spPr>
                                  <wps:txbx>
                                    <w:txbxContent>
                                      <w:p w14:paraId="694199FD" w14:textId="77777777" w:rsidR="00491C22" w:rsidRPr="00203EC8" w:rsidRDefault="00491C22" w:rsidP="00491C22">
                                        <w:pPr>
                                          <w:pStyle w:val="Smalltabletext"/>
                                        </w:pPr>
                                        <w:r w:rsidRPr="00203EC8">
                                          <w:t>There’s so much more to the job than we can capture here. It’s simply about creating great experiences, doing the right thing and understanding people.</w:t>
                                        </w:r>
                                      </w:p>
                                    </w:txbxContent>
                                  </wps:txbx>
                                  <wps:bodyPr rot="0" vert="horz" wrap="square" lIns="108000" tIns="108000" rIns="10800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pt;margin-top:-157.8pt;width:142.9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" fillcolor="white [3214]" strokecolor="#de5719 [3213]">
                            <v:textbox inset="3mm,3mm,3mm,0">
                              <w:txbxContent>
                                <w:p w14:paraId="694199FD" w14:textId="77777777" w:rsidR="00491C22" w:rsidRPr="00203EC8" w:rsidRDefault="00491C22" w:rsidP="00491C22">
                                  <w:pPr>
                                    <w:pStyle w:val="Smalltabletext"/>
                                  </w:pPr>
                                  <w:r w:rsidRPr="00203EC8">
                                    <w:t>There’s so much more to the job than we can capture here. It’s simply about creating great experiences, doing the right thing and understanding people.</w:t>
                                  </w:r>
                                </w:p>
                              </w:txbxContent>
                            </v:textbox>
                          </v:shape>
                        </w:pict>
                      </mc:Fallback>
                    </mc:AlternateContent>
                  </w:r>
                </w:p>
              </w:tc>
            </w:tr>
          </w:tbl>
          <w:p w14:paraId="72A3D3EC" w14:textId="77777777" w:rsidR="00BC665D" w:rsidRPr="00491C22" w:rsidRDefault="00BC665D" w:rsidP="00491C22">
            <w:pPr>
              <w:spacing w:after="160" w:line="259" w:lineRule="auto"/>
              <w:rPr>
                <w:b/>
              </w:rPr>
            </w:pPr>
          </w:p>
        </w:tc>
      </w:tr>
    </w:tbl>
    <w:p w14:paraId="62EF4F97" w14:textId="77777777" w:rsidR="00F356BA" w:rsidRDefault="00F356BA" w:rsidP="00A10924">
      <w:pPr>
        <w:pStyle w:val="Mainbodytext"/>
      </w:pPr>
    </w:p>
    <w:p w14:paraId="11260E18" w14:textId="57B1A554" w:rsidR="00613D03" w:rsidRPr="0002317B" w:rsidRDefault="101CCE35" w:rsidP="0002317B">
      <w:pPr>
        <w:spacing w:after="160" w:line="259" w:lineRule="auto"/>
        <w:rPr>
          <w:color w:val="706F6F" w:themeColor="accent3"/>
          <w:sz w:val="20"/>
          <w:szCs w:val="20"/>
        </w:rPr>
      </w:pPr>
      <w:r w:rsidRPr="0002317B">
        <w:rPr>
          <w:color w:val="706F6F" w:themeColor="accent3"/>
        </w:rPr>
        <w:t>The statements in this job description are intended to represent the key duties and level of work being performed. They are not intended to be ALL responsibilities or qualifications of the job.</w:t>
      </w:r>
    </w:p>
    <w:p w14:paraId="0D0B940D" w14:textId="77777777" w:rsidR="00BC665D" w:rsidRDefault="00BC665D" w:rsidP="00A10924">
      <w:pPr>
        <w:pStyle w:val="Main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046"/>
        <w:gridCol w:w="102"/>
        <w:gridCol w:w="2982"/>
        <w:gridCol w:w="102"/>
        <w:gridCol w:w="1967"/>
      </w:tblGrid>
      <w:tr w:rsidR="00875F8D" w:rsidRPr="00B5343C" w14:paraId="0E27B00A" w14:textId="77777777" w:rsidTr="101CCE35">
        <w:tc>
          <w:tcPr>
            <w:tcW w:w="5046" w:type="dxa"/>
            <w:tcBorders>
              <w:bottom w:val="single" w:sz="4" w:space="0" w:color="706F6F" w:themeColor="accent3"/>
            </w:tcBorders>
            <w:tcMar>
              <w:top w:w="142" w:type="dxa"/>
              <w:left w:w="0" w:type="dxa"/>
              <w:right w:w="57" w:type="dxa"/>
            </w:tcMar>
          </w:tcPr>
          <w:p w14:paraId="60061E4C" w14:textId="77777777" w:rsidR="00875F8D" w:rsidRPr="00B5343C" w:rsidRDefault="00875F8D" w:rsidP="00F6776B">
            <w:pPr>
              <w:pStyle w:val="Footergrey"/>
            </w:pPr>
          </w:p>
        </w:tc>
        <w:tc>
          <w:tcPr>
            <w:tcW w:w="102" w:type="dxa"/>
            <w:tcMar>
              <w:top w:w="142" w:type="dxa"/>
              <w:left w:w="0" w:type="dxa"/>
              <w:right w:w="57" w:type="dxa"/>
            </w:tcMar>
          </w:tcPr>
          <w:p w14:paraId="44EAFD9C" w14:textId="77777777" w:rsidR="00875F8D" w:rsidRPr="00B5343C" w:rsidRDefault="00875F8D" w:rsidP="00F6776B">
            <w:pPr>
              <w:pStyle w:val="Footergrey"/>
            </w:pPr>
          </w:p>
        </w:tc>
        <w:tc>
          <w:tcPr>
            <w:tcW w:w="2982" w:type="dxa"/>
            <w:tcBorders>
              <w:bottom w:val="single" w:sz="4" w:space="0" w:color="706F6F" w:themeColor="accent3"/>
            </w:tcBorders>
            <w:tcMar>
              <w:top w:w="142" w:type="dxa"/>
              <w:left w:w="0" w:type="dxa"/>
              <w:right w:w="57" w:type="dxa"/>
            </w:tcMar>
          </w:tcPr>
          <w:p w14:paraId="4B94D5A5" w14:textId="77777777" w:rsidR="00875F8D" w:rsidRPr="00B5343C" w:rsidRDefault="00875F8D" w:rsidP="00F6776B">
            <w:pPr>
              <w:pStyle w:val="Footergrey"/>
            </w:pPr>
          </w:p>
        </w:tc>
        <w:tc>
          <w:tcPr>
            <w:tcW w:w="102" w:type="dxa"/>
            <w:tcMar>
              <w:top w:w="142" w:type="dxa"/>
              <w:left w:w="0" w:type="dxa"/>
              <w:right w:w="57" w:type="dxa"/>
            </w:tcMar>
          </w:tcPr>
          <w:p w14:paraId="3DEEC669" w14:textId="77777777" w:rsidR="00875F8D" w:rsidRPr="00B5343C" w:rsidRDefault="00875F8D" w:rsidP="00F6776B">
            <w:pPr>
              <w:pStyle w:val="Footergrey"/>
            </w:pPr>
          </w:p>
        </w:tc>
        <w:tc>
          <w:tcPr>
            <w:tcW w:w="1967" w:type="dxa"/>
            <w:tcBorders>
              <w:bottom w:val="single" w:sz="4" w:space="0" w:color="706F6F" w:themeColor="accent3"/>
            </w:tcBorders>
            <w:tcMar>
              <w:top w:w="142" w:type="dxa"/>
              <w:left w:w="0" w:type="dxa"/>
              <w:right w:w="57" w:type="dxa"/>
            </w:tcMar>
          </w:tcPr>
          <w:p w14:paraId="3656B9AB" w14:textId="77777777" w:rsidR="00875F8D" w:rsidRPr="00B5343C" w:rsidRDefault="00875F8D" w:rsidP="00F6776B">
            <w:pPr>
              <w:pStyle w:val="Footergrey"/>
            </w:pPr>
          </w:p>
        </w:tc>
      </w:tr>
      <w:tr w:rsidR="00875F8D" w:rsidRPr="00234D89" w14:paraId="00592018" w14:textId="77777777" w:rsidTr="101CCE35">
        <w:tc>
          <w:tcPr>
            <w:tcW w:w="5046" w:type="dxa"/>
            <w:tcBorders>
              <w:top w:val="single" w:sz="4" w:space="0" w:color="706F6F" w:themeColor="accent3"/>
            </w:tcBorders>
            <w:tcMar>
              <w:top w:w="142" w:type="dxa"/>
              <w:left w:w="0" w:type="dxa"/>
              <w:right w:w="57" w:type="dxa"/>
            </w:tcMar>
          </w:tcPr>
          <w:p w14:paraId="0BEA72E8" w14:textId="77777777" w:rsidR="00875F8D" w:rsidRPr="00234D89" w:rsidRDefault="101CCE35" w:rsidP="00F6776B">
            <w:pPr>
              <w:pStyle w:val="Footer"/>
            </w:pPr>
            <w:r>
              <w:t>Employee Name (Print)</w:t>
            </w:r>
          </w:p>
        </w:tc>
        <w:tc>
          <w:tcPr>
            <w:tcW w:w="102" w:type="dxa"/>
            <w:tcMar>
              <w:top w:w="142" w:type="dxa"/>
              <w:left w:w="0" w:type="dxa"/>
              <w:right w:w="57" w:type="dxa"/>
            </w:tcMar>
          </w:tcPr>
          <w:p w14:paraId="45FB0818" w14:textId="77777777" w:rsidR="00875F8D" w:rsidRPr="00234D89" w:rsidRDefault="00875F8D" w:rsidP="00F6776B">
            <w:pPr>
              <w:pStyle w:val="Footer"/>
            </w:pPr>
          </w:p>
        </w:tc>
        <w:tc>
          <w:tcPr>
            <w:tcW w:w="2982" w:type="dxa"/>
            <w:tcBorders>
              <w:top w:val="single" w:sz="4" w:space="0" w:color="706F6F" w:themeColor="accent3"/>
            </w:tcBorders>
            <w:tcMar>
              <w:top w:w="142" w:type="dxa"/>
              <w:left w:w="0" w:type="dxa"/>
              <w:right w:w="57" w:type="dxa"/>
            </w:tcMar>
          </w:tcPr>
          <w:p w14:paraId="7CF3B76A" w14:textId="77777777" w:rsidR="00875F8D" w:rsidRPr="00234D89" w:rsidRDefault="101CCE35" w:rsidP="00F6776B">
            <w:pPr>
              <w:pStyle w:val="Footer"/>
            </w:pPr>
            <w:r>
              <w:t>Employee Signature</w:t>
            </w:r>
          </w:p>
        </w:tc>
        <w:tc>
          <w:tcPr>
            <w:tcW w:w="102" w:type="dxa"/>
            <w:tcMar>
              <w:top w:w="142" w:type="dxa"/>
              <w:left w:w="0" w:type="dxa"/>
              <w:right w:w="57" w:type="dxa"/>
            </w:tcMar>
          </w:tcPr>
          <w:p w14:paraId="049F31CB" w14:textId="77777777" w:rsidR="00875F8D" w:rsidRPr="00234D89" w:rsidRDefault="00875F8D" w:rsidP="00F6776B">
            <w:pPr>
              <w:pStyle w:val="Footer"/>
            </w:pPr>
          </w:p>
        </w:tc>
        <w:tc>
          <w:tcPr>
            <w:tcW w:w="1967" w:type="dxa"/>
            <w:tcBorders>
              <w:top w:val="single" w:sz="4" w:space="0" w:color="706F6F" w:themeColor="accent3"/>
            </w:tcBorders>
            <w:tcMar>
              <w:top w:w="142" w:type="dxa"/>
              <w:left w:w="0" w:type="dxa"/>
              <w:right w:w="57" w:type="dxa"/>
            </w:tcMar>
          </w:tcPr>
          <w:p w14:paraId="491072FA" w14:textId="77777777" w:rsidR="00875F8D" w:rsidRPr="00234D89" w:rsidRDefault="101CCE35" w:rsidP="00F6776B">
            <w:pPr>
              <w:pStyle w:val="Footer"/>
            </w:pPr>
            <w:r>
              <w:t>Date</w:t>
            </w:r>
          </w:p>
        </w:tc>
      </w:tr>
    </w:tbl>
    <w:p w14:paraId="53128261" w14:textId="77777777" w:rsidR="00875F8D" w:rsidRDefault="00875F8D" w:rsidP="00A10924">
      <w:pPr>
        <w:pStyle w:val="Mainbodytext"/>
      </w:pPr>
    </w:p>
    <w:sectPr w:rsidR="00875F8D" w:rsidSect="00161F74">
      <w:headerReference w:type="default" r:id="rId12"/>
      <w:headerReference w:type="first" r:id="rId13"/>
      <w:pgSz w:w="11906" w:h="16838" w:code="9"/>
      <w:pgMar w:top="1474" w:right="851" w:bottom="567" w:left="851" w:header="79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535F1" w14:textId="77777777" w:rsidR="0086569A" w:rsidRDefault="0086569A" w:rsidP="00621649">
      <w:pPr>
        <w:spacing w:after="0"/>
      </w:pPr>
      <w:r>
        <w:separator/>
      </w:r>
    </w:p>
  </w:endnote>
  <w:endnote w:type="continuationSeparator" w:id="0">
    <w:p w14:paraId="6E4C0C57" w14:textId="77777777" w:rsidR="0086569A" w:rsidRDefault="0086569A" w:rsidP="00621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2D835" w14:textId="77777777" w:rsidR="0086569A" w:rsidRDefault="0086569A" w:rsidP="00621649">
      <w:pPr>
        <w:spacing w:after="0"/>
      </w:pPr>
      <w:r>
        <w:separator/>
      </w:r>
    </w:p>
  </w:footnote>
  <w:footnote w:type="continuationSeparator" w:id="0">
    <w:p w14:paraId="70064C23" w14:textId="77777777" w:rsidR="0086569A" w:rsidRDefault="0086569A" w:rsidP="006216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928B3" w14:textId="77777777" w:rsidR="00580390" w:rsidRDefault="00580390" w:rsidP="00580390">
    <w:pPr>
      <w:pStyle w:val="Header"/>
      <w:spacing w:after="480"/>
    </w:pPr>
    <w:r w:rsidRPr="00621649">
      <w:t>Job Description</w:t>
    </w:r>
  </w:p>
  <w:p w14:paraId="448179CF" w14:textId="1724B33F" w:rsidR="00580390" w:rsidRDefault="00870FC9" w:rsidP="00580390">
    <w:pPr>
      <w:pStyle w:val="Heading1"/>
    </w:pPr>
    <w:r>
      <w:t>Front Office Manager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08EF0" w14:textId="77777777" w:rsidR="00580390" w:rsidRDefault="00580390" w:rsidP="00580390">
    <w:pPr>
      <w:pStyle w:val="Header"/>
      <w:spacing w:after="480"/>
    </w:pPr>
    <w:r w:rsidRPr="00621649">
      <w:t>Job Description</w:t>
    </w:r>
  </w:p>
  <w:p w14:paraId="08684584" w14:textId="6D48EADB" w:rsidR="00580390" w:rsidRDefault="00870FC9" w:rsidP="00590AF9">
    <w:pPr>
      <w:pStyle w:val="Heading1"/>
    </w:pPr>
    <w:r>
      <w:t>Front Office Manager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10F8F"/>
    <w:multiLevelType w:val="hybridMultilevel"/>
    <w:tmpl w:val="1922AF32"/>
    <w:lvl w:ilvl="0" w:tplc="C6240E36">
      <w:start w:val="1"/>
      <w:numFmt w:val="bullet"/>
      <w:pStyle w:val="Bullet1"/>
      <w:lvlText w:val=""/>
      <w:lvlJc w:val="left"/>
      <w:pPr>
        <w:ind w:left="3054" w:hanging="360"/>
      </w:pPr>
      <w:rPr>
        <w:rFonts w:ascii="Symbol" w:hAnsi="Symbol" w:hint="default"/>
        <w:color w:val="706F6F" w:themeColor="background1"/>
        <w:sz w:val="16"/>
      </w:rPr>
    </w:lvl>
    <w:lvl w:ilvl="1" w:tplc="08090003" w:tentative="1">
      <w:start w:val="1"/>
      <w:numFmt w:val="bullet"/>
      <w:lvlText w:val="o"/>
      <w:lvlJc w:val="left"/>
      <w:pPr>
        <w:ind w:left="5835" w:hanging="360"/>
      </w:pPr>
      <w:rPr>
        <w:rFonts w:ascii="Courier New" w:hAnsi="Courier New" w:cs="Courier New" w:hint="default"/>
      </w:rPr>
    </w:lvl>
    <w:lvl w:ilvl="2" w:tplc="08090005" w:tentative="1">
      <w:start w:val="1"/>
      <w:numFmt w:val="bullet"/>
      <w:lvlText w:val=""/>
      <w:lvlJc w:val="left"/>
      <w:pPr>
        <w:ind w:left="6555" w:hanging="360"/>
      </w:pPr>
      <w:rPr>
        <w:rFonts w:ascii="Wingdings" w:hAnsi="Wingdings" w:hint="default"/>
      </w:rPr>
    </w:lvl>
    <w:lvl w:ilvl="3" w:tplc="08090001" w:tentative="1">
      <w:start w:val="1"/>
      <w:numFmt w:val="bullet"/>
      <w:lvlText w:val=""/>
      <w:lvlJc w:val="left"/>
      <w:pPr>
        <w:ind w:left="7275" w:hanging="360"/>
      </w:pPr>
      <w:rPr>
        <w:rFonts w:ascii="Symbol" w:hAnsi="Symbol" w:hint="default"/>
      </w:rPr>
    </w:lvl>
    <w:lvl w:ilvl="4" w:tplc="08090003" w:tentative="1">
      <w:start w:val="1"/>
      <w:numFmt w:val="bullet"/>
      <w:lvlText w:val="o"/>
      <w:lvlJc w:val="left"/>
      <w:pPr>
        <w:ind w:left="7995" w:hanging="360"/>
      </w:pPr>
      <w:rPr>
        <w:rFonts w:ascii="Courier New" w:hAnsi="Courier New" w:cs="Courier New" w:hint="default"/>
      </w:rPr>
    </w:lvl>
    <w:lvl w:ilvl="5" w:tplc="08090005" w:tentative="1">
      <w:start w:val="1"/>
      <w:numFmt w:val="bullet"/>
      <w:lvlText w:val=""/>
      <w:lvlJc w:val="left"/>
      <w:pPr>
        <w:ind w:left="8715" w:hanging="360"/>
      </w:pPr>
      <w:rPr>
        <w:rFonts w:ascii="Wingdings" w:hAnsi="Wingdings" w:hint="default"/>
      </w:rPr>
    </w:lvl>
    <w:lvl w:ilvl="6" w:tplc="08090001" w:tentative="1">
      <w:start w:val="1"/>
      <w:numFmt w:val="bullet"/>
      <w:lvlText w:val=""/>
      <w:lvlJc w:val="left"/>
      <w:pPr>
        <w:ind w:left="9435" w:hanging="360"/>
      </w:pPr>
      <w:rPr>
        <w:rFonts w:ascii="Symbol" w:hAnsi="Symbol" w:hint="default"/>
      </w:rPr>
    </w:lvl>
    <w:lvl w:ilvl="7" w:tplc="08090003" w:tentative="1">
      <w:start w:val="1"/>
      <w:numFmt w:val="bullet"/>
      <w:lvlText w:val="o"/>
      <w:lvlJc w:val="left"/>
      <w:pPr>
        <w:ind w:left="10155" w:hanging="360"/>
      </w:pPr>
      <w:rPr>
        <w:rFonts w:ascii="Courier New" w:hAnsi="Courier New" w:cs="Courier New" w:hint="default"/>
      </w:rPr>
    </w:lvl>
    <w:lvl w:ilvl="8" w:tplc="08090005" w:tentative="1">
      <w:start w:val="1"/>
      <w:numFmt w:val="bullet"/>
      <w:lvlText w:val=""/>
      <w:lvlJc w:val="left"/>
      <w:pPr>
        <w:ind w:left="10875" w:hanging="360"/>
      </w:pPr>
      <w:rPr>
        <w:rFonts w:ascii="Wingdings" w:hAnsi="Wingdings" w:hint="default"/>
      </w:rPr>
    </w:lvl>
  </w:abstractNum>
  <w:abstractNum w:abstractNumId="1">
    <w:nsid w:val="7A490662"/>
    <w:multiLevelType w:val="hybridMultilevel"/>
    <w:tmpl w:val="10F86608"/>
    <w:lvl w:ilvl="0" w:tplc="04090001">
      <w:start w:val="1"/>
      <w:numFmt w:val="bullet"/>
      <w:lvlText w:val=""/>
      <w:lvlJc w:val="left"/>
      <w:pPr>
        <w:ind w:left="3936" w:hanging="360"/>
      </w:pPr>
      <w:rPr>
        <w:rFonts w:ascii="Symbol" w:hAnsi="Symbol" w:hint="default"/>
      </w:rPr>
    </w:lvl>
    <w:lvl w:ilvl="1" w:tplc="08090003" w:tentative="1">
      <w:start w:val="1"/>
      <w:numFmt w:val="bullet"/>
      <w:lvlText w:val="o"/>
      <w:lvlJc w:val="left"/>
      <w:pPr>
        <w:ind w:left="4656" w:hanging="360"/>
      </w:pPr>
      <w:rPr>
        <w:rFonts w:ascii="Courier New" w:hAnsi="Courier New" w:cs="Courier New" w:hint="default"/>
      </w:rPr>
    </w:lvl>
    <w:lvl w:ilvl="2" w:tplc="08090005" w:tentative="1">
      <w:start w:val="1"/>
      <w:numFmt w:val="bullet"/>
      <w:lvlText w:val=""/>
      <w:lvlJc w:val="left"/>
      <w:pPr>
        <w:ind w:left="5376" w:hanging="360"/>
      </w:pPr>
      <w:rPr>
        <w:rFonts w:ascii="Wingdings" w:hAnsi="Wingdings" w:hint="default"/>
      </w:rPr>
    </w:lvl>
    <w:lvl w:ilvl="3" w:tplc="08090001" w:tentative="1">
      <w:start w:val="1"/>
      <w:numFmt w:val="bullet"/>
      <w:lvlText w:val=""/>
      <w:lvlJc w:val="left"/>
      <w:pPr>
        <w:ind w:left="6096" w:hanging="360"/>
      </w:pPr>
      <w:rPr>
        <w:rFonts w:ascii="Symbol" w:hAnsi="Symbol" w:hint="default"/>
      </w:rPr>
    </w:lvl>
    <w:lvl w:ilvl="4" w:tplc="08090003" w:tentative="1">
      <w:start w:val="1"/>
      <w:numFmt w:val="bullet"/>
      <w:lvlText w:val="o"/>
      <w:lvlJc w:val="left"/>
      <w:pPr>
        <w:ind w:left="6816" w:hanging="360"/>
      </w:pPr>
      <w:rPr>
        <w:rFonts w:ascii="Courier New" w:hAnsi="Courier New" w:cs="Courier New" w:hint="default"/>
      </w:rPr>
    </w:lvl>
    <w:lvl w:ilvl="5" w:tplc="08090005" w:tentative="1">
      <w:start w:val="1"/>
      <w:numFmt w:val="bullet"/>
      <w:lvlText w:val=""/>
      <w:lvlJc w:val="left"/>
      <w:pPr>
        <w:ind w:left="7536" w:hanging="360"/>
      </w:pPr>
      <w:rPr>
        <w:rFonts w:ascii="Wingdings" w:hAnsi="Wingdings" w:hint="default"/>
      </w:rPr>
    </w:lvl>
    <w:lvl w:ilvl="6" w:tplc="08090001" w:tentative="1">
      <w:start w:val="1"/>
      <w:numFmt w:val="bullet"/>
      <w:lvlText w:val=""/>
      <w:lvlJc w:val="left"/>
      <w:pPr>
        <w:ind w:left="8256" w:hanging="360"/>
      </w:pPr>
      <w:rPr>
        <w:rFonts w:ascii="Symbol" w:hAnsi="Symbol" w:hint="default"/>
      </w:rPr>
    </w:lvl>
    <w:lvl w:ilvl="7" w:tplc="08090003" w:tentative="1">
      <w:start w:val="1"/>
      <w:numFmt w:val="bullet"/>
      <w:lvlText w:val="o"/>
      <w:lvlJc w:val="left"/>
      <w:pPr>
        <w:ind w:left="8976" w:hanging="360"/>
      </w:pPr>
      <w:rPr>
        <w:rFonts w:ascii="Courier New" w:hAnsi="Courier New" w:cs="Courier New" w:hint="default"/>
      </w:rPr>
    </w:lvl>
    <w:lvl w:ilvl="8" w:tplc="08090005" w:tentative="1">
      <w:start w:val="1"/>
      <w:numFmt w:val="bullet"/>
      <w:lvlText w:val=""/>
      <w:lvlJc w:val="left"/>
      <w:pPr>
        <w:ind w:left="9696" w:hanging="360"/>
      </w:pPr>
      <w:rPr>
        <w:rFonts w:ascii="Wingdings" w:hAnsi="Wingdings" w:hint="default"/>
      </w:rPr>
    </w:lvl>
  </w:abstractNum>
  <w:abstractNum w:abstractNumId="2">
    <w:nsid w:val="7AB41148"/>
    <w:multiLevelType w:val="hybridMultilevel"/>
    <w:tmpl w:val="5D88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49"/>
    <w:rsid w:val="000074B5"/>
    <w:rsid w:val="0002317B"/>
    <w:rsid w:val="00156109"/>
    <w:rsid w:val="00161F74"/>
    <w:rsid w:val="002254F5"/>
    <w:rsid w:val="00234D89"/>
    <w:rsid w:val="002A56D8"/>
    <w:rsid w:val="002E024D"/>
    <w:rsid w:val="00353367"/>
    <w:rsid w:val="00372678"/>
    <w:rsid w:val="00382321"/>
    <w:rsid w:val="00436E69"/>
    <w:rsid w:val="00491C22"/>
    <w:rsid w:val="00527456"/>
    <w:rsid w:val="00580390"/>
    <w:rsid w:val="00590AF9"/>
    <w:rsid w:val="005A3E5E"/>
    <w:rsid w:val="005D55A6"/>
    <w:rsid w:val="00605C28"/>
    <w:rsid w:val="00613D03"/>
    <w:rsid w:val="00613D96"/>
    <w:rsid w:val="00621649"/>
    <w:rsid w:val="00633D0C"/>
    <w:rsid w:val="00633DED"/>
    <w:rsid w:val="0068749F"/>
    <w:rsid w:val="00791ED4"/>
    <w:rsid w:val="007D2E8D"/>
    <w:rsid w:val="007F5A5A"/>
    <w:rsid w:val="0086569A"/>
    <w:rsid w:val="00865BCD"/>
    <w:rsid w:val="00870FC9"/>
    <w:rsid w:val="00875F8D"/>
    <w:rsid w:val="008C1F61"/>
    <w:rsid w:val="00956DAA"/>
    <w:rsid w:val="009A00B8"/>
    <w:rsid w:val="009D4ADC"/>
    <w:rsid w:val="00A10924"/>
    <w:rsid w:val="00A33F6C"/>
    <w:rsid w:val="00A8736A"/>
    <w:rsid w:val="00A9241A"/>
    <w:rsid w:val="00A9734C"/>
    <w:rsid w:val="00AC7C95"/>
    <w:rsid w:val="00B036B1"/>
    <w:rsid w:val="00B5343C"/>
    <w:rsid w:val="00BC665D"/>
    <w:rsid w:val="00BD4857"/>
    <w:rsid w:val="00C31752"/>
    <w:rsid w:val="00C7047F"/>
    <w:rsid w:val="00CA08B3"/>
    <w:rsid w:val="00CB4475"/>
    <w:rsid w:val="00CD2FD2"/>
    <w:rsid w:val="00D0477F"/>
    <w:rsid w:val="00D25C1F"/>
    <w:rsid w:val="00D438D9"/>
    <w:rsid w:val="00D86BD9"/>
    <w:rsid w:val="00D93869"/>
    <w:rsid w:val="00DA3302"/>
    <w:rsid w:val="00DD1A06"/>
    <w:rsid w:val="00E26BDC"/>
    <w:rsid w:val="00E777D9"/>
    <w:rsid w:val="00E80777"/>
    <w:rsid w:val="00E91D44"/>
    <w:rsid w:val="00F06ED7"/>
    <w:rsid w:val="00F356BA"/>
    <w:rsid w:val="00F730E7"/>
    <w:rsid w:val="00F76F99"/>
    <w:rsid w:val="00FB25B8"/>
    <w:rsid w:val="00FC12C3"/>
    <w:rsid w:val="00FC17CD"/>
    <w:rsid w:val="00FE654E"/>
    <w:rsid w:val="00FE70F9"/>
    <w:rsid w:val="101CCE35"/>
    <w:rsid w:val="31E27C36"/>
    <w:rsid w:val="6E8C5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E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10924"/>
    <w:pPr>
      <w:spacing w:after="120" w:line="240" w:lineRule="auto"/>
    </w:pPr>
  </w:style>
  <w:style w:type="paragraph" w:styleId="Heading1">
    <w:name w:val="heading 1"/>
    <w:basedOn w:val="Normal"/>
    <w:next w:val="Normal"/>
    <w:link w:val="Heading1Char"/>
    <w:uiPriority w:val="9"/>
    <w:qFormat/>
    <w:rsid w:val="00D438D9"/>
    <w:pPr>
      <w:spacing w:after="1320"/>
      <w:outlineLvl w:val="0"/>
    </w:pPr>
    <w:rPr>
      <w:color w:val="DE5719" w:themeColor="text1"/>
      <w:sz w:val="80"/>
      <w:szCs w:val="80"/>
    </w:rPr>
  </w:style>
  <w:style w:type="paragraph" w:styleId="Heading2">
    <w:name w:val="heading 2"/>
    <w:basedOn w:val="Normal"/>
    <w:next w:val="Normal"/>
    <w:link w:val="Heading2Char"/>
    <w:uiPriority w:val="9"/>
    <w:unhideWhenUsed/>
    <w:qFormat/>
    <w:rsid w:val="00F76F99"/>
    <w:pPr>
      <w:spacing w:after="227" w:line="288" w:lineRule="auto"/>
      <w:outlineLvl w:val="1"/>
    </w:pPr>
    <w:rPr>
      <w:b/>
      <w:color w:val="706F6F" w:themeColor="background1"/>
      <w:sz w:val="28"/>
    </w:rPr>
  </w:style>
  <w:style w:type="paragraph" w:styleId="Heading3">
    <w:name w:val="heading 3"/>
    <w:basedOn w:val="Normal"/>
    <w:next w:val="Normal"/>
    <w:link w:val="Heading3Char"/>
    <w:uiPriority w:val="9"/>
    <w:semiHidden/>
    <w:unhideWhenUsed/>
    <w:rsid w:val="00633DED"/>
    <w:pPr>
      <w:keepNext/>
      <w:keepLines/>
      <w:spacing w:before="40" w:after="0"/>
      <w:outlineLvl w:val="2"/>
    </w:pPr>
    <w:rPr>
      <w:rFonts w:asciiTheme="majorHAnsi" w:eastAsiaTheme="majorEastAsia" w:hAnsiTheme="majorHAnsi" w:cstheme="majorBidi"/>
      <w:b/>
      <w:color w:val="706F6F" w:themeColor="background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8D9"/>
    <w:pPr>
      <w:tabs>
        <w:tab w:val="center" w:pos="4513"/>
        <w:tab w:val="right" w:pos="9026"/>
      </w:tabs>
      <w:spacing w:after="567"/>
    </w:pPr>
    <w:rPr>
      <w:color w:val="706F6F" w:themeColor="background1"/>
    </w:rPr>
  </w:style>
  <w:style w:type="character" w:customStyle="1" w:styleId="HeaderChar">
    <w:name w:val="Header Char"/>
    <w:basedOn w:val="DefaultParagraphFont"/>
    <w:link w:val="Header"/>
    <w:uiPriority w:val="99"/>
    <w:rsid w:val="00D438D9"/>
    <w:rPr>
      <w:color w:val="706F6F" w:themeColor="background1"/>
    </w:rPr>
  </w:style>
  <w:style w:type="paragraph" w:styleId="Footer">
    <w:name w:val="footer"/>
    <w:basedOn w:val="Normal"/>
    <w:link w:val="FooterChar"/>
    <w:uiPriority w:val="99"/>
    <w:unhideWhenUsed/>
    <w:rsid w:val="00234D89"/>
    <w:pPr>
      <w:tabs>
        <w:tab w:val="center" w:pos="4513"/>
        <w:tab w:val="right" w:pos="9026"/>
      </w:tabs>
      <w:spacing w:after="0"/>
    </w:pPr>
    <w:rPr>
      <w:color w:val="DE5719" w:themeColor="text1"/>
      <w:sz w:val="20"/>
      <w:szCs w:val="20"/>
    </w:rPr>
  </w:style>
  <w:style w:type="character" w:customStyle="1" w:styleId="FooterChar">
    <w:name w:val="Footer Char"/>
    <w:basedOn w:val="DefaultParagraphFont"/>
    <w:link w:val="Footer"/>
    <w:uiPriority w:val="99"/>
    <w:rsid w:val="00234D89"/>
    <w:rPr>
      <w:color w:val="DE5719" w:themeColor="text1"/>
      <w:sz w:val="20"/>
      <w:szCs w:val="20"/>
    </w:rPr>
  </w:style>
  <w:style w:type="character" w:customStyle="1" w:styleId="Heading1Char">
    <w:name w:val="Heading 1 Char"/>
    <w:basedOn w:val="DefaultParagraphFont"/>
    <w:link w:val="Heading1"/>
    <w:uiPriority w:val="9"/>
    <w:rsid w:val="00D438D9"/>
    <w:rPr>
      <w:color w:val="DE5719" w:themeColor="text1"/>
      <w:sz w:val="80"/>
      <w:szCs w:val="80"/>
    </w:rPr>
  </w:style>
  <w:style w:type="table" w:styleId="TableGrid">
    <w:name w:val="Table Grid"/>
    <w:basedOn w:val="TableNormal"/>
    <w:uiPriority w:val="39"/>
    <w:rsid w:val="00234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76F99"/>
    <w:rPr>
      <w:b/>
      <w:color w:val="706F6F" w:themeColor="background1"/>
      <w:sz w:val="28"/>
    </w:rPr>
  </w:style>
  <w:style w:type="paragraph" w:customStyle="1" w:styleId="Mainbodytext">
    <w:name w:val="Main body text"/>
    <w:basedOn w:val="Normal"/>
    <w:qFormat/>
    <w:rsid w:val="002A56D8"/>
    <w:pPr>
      <w:spacing w:after="180" w:line="288" w:lineRule="auto"/>
    </w:pPr>
    <w:rPr>
      <w:color w:val="706F6F" w:themeColor="background1"/>
      <w:sz w:val="20"/>
      <w:szCs w:val="20"/>
    </w:rPr>
  </w:style>
  <w:style w:type="paragraph" w:customStyle="1" w:styleId="Bullet1">
    <w:name w:val="Bullet 1"/>
    <w:basedOn w:val="Mainbodytext"/>
    <w:qFormat/>
    <w:rsid w:val="002A56D8"/>
    <w:pPr>
      <w:numPr>
        <w:numId w:val="1"/>
      </w:numPr>
      <w:ind w:left="142" w:hanging="142"/>
    </w:pPr>
  </w:style>
  <w:style w:type="paragraph" w:customStyle="1" w:styleId="Smalltabletext">
    <w:name w:val="Small table text"/>
    <w:basedOn w:val="Mainbodytext"/>
    <w:qFormat/>
    <w:rsid w:val="005D55A6"/>
    <w:pPr>
      <w:spacing w:after="170" w:line="240" w:lineRule="auto"/>
    </w:pPr>
    <w:rPr>
      <w:rFonts w:cstheme="minorHAnsi"/>
    </w:rPr>
  </w:style>
  <w:style w:type="paragraph" w:customStyle="1" w:styleId="BasicParagraph">
    <w:name w:val="[Basic Paragraph]"/>
    <w:basedOn w:val="Normal"/>
    <w:uiPriority w:val="99"/>
    <w:rsid w:val="00CB4475"/>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igtext">
    <w:name w:val="Big text"/>
    <w:basedOn w:val="Heading2"/>
    <w:qFormat/>
    <w:rsid w:val="00A10924"/>
    <w:pPr>
      <w:spacing w:after="284"/>
      <w:ind w:right="1134"/>
    </w:pPr>
    <w:rPr>
      <w:b w:val="0"/>
      <w:sz w:val="32"/>
      <w:szCs w:val="32"/>
    </w:rPr>
  </w:style>
  <w:style w:type="paragraph" w:styleId="EndnoteText">
    <w:name w:val="endnote text"/>
    <w:basedOn w:val="Normal"/>
    <w:link w:val="EndnoteTextChar"/>
    <w:uiPriority w:val="99"/>
    <w:semiHidden/>
    <w:unhideWhenUsed/>
    <w:rsid w:val="00A10924"/>
    <w:pPr>
      <w:spacing w:after="0"/>
    </w:pPr>
    <w:rPr>
      <w:sz w:val="20"/>
      <w:szCs w:val="20"/>
    </w:rPr>
  </w:style>
  <w:style w:type="character" w:customStyle="1" w:styleId="EndnoteTextChar">
    <w:name w:val="Endnote Text Char"/>
    <w:basedOn w:val="DefaultParagraphFont"/>
    <w:link w:val="EndnoteText"/>
    <w:uiPriority w:val="99"/>
    <w:semiHidden/>
    <w:rsid w:val="00A10924"/>
    <w:rPr>
      <w:sz w:val="20"/>
      <w:szCs w:val="20"/>
    </w:rPr>
  </w:style>
  <w:style w:type="character" w:styleId="EndnoteReference">
    <w:name w:val="endnote reference"/>
    <w:basedOn w:val="DefaultParagraphFont"/>
    <w:uiPriority w:val="99"/>
    <w:semiHidden/>
    <w:unhideWhenUsed/>
    <w:rsid w:val="00A10924"/>
    <w:rPr>
      <w:vertAlign w:val="superscript"/>
    </w:rPr>
  </w:style>
  <w:style w:type="paragraph" w:customStyle="1" w:styleId="Footergrey">
    <w:name w:val="Footer grey"/>
    <w:basedOn w:val="Footer"/>
    <w:qFormat/>
    <w:rsid w:val="00B5343C"/>
    <w:rPr>
      <w:color w:val="706F6F" w:themeColor="background1"/>
    </w:rPr>
  </w:style>
  <w:style w:type="character" w:customStyle="1" w:styleId="Heading3Char">
    <w:name w:val="Heading 3 Char"/>
    <w:basedOn w:val="DefaultParagraphFont"/>
    <w:link w:val="Heading3"/>
    <w:uiPriority w:val="9"/>
    <w:semiHidden/>
    <w:rsid w:val="00633DED"/>
    <w:rPr>
      <w:rFonts w:asciiTheme="majorHAnsi" w:eastAsiaTheme="majorEastAsia" w:hAnsiTheme="majorHAnsi" w:cstheme="majorBidi"/>
      <w:b/>
      <w:color w:val="706F6F" w:themeColor="background1"/>
      <w:sz w:val="20"/>
      <w:szCs w:val="24"/>
    </w:rPr>
  </w:style>
  <w:style w:type="paragraph" w:customStyle="1" w:styleId="Bullet1LAST">
    <w:name w:val="Bullet 1 LAST"/>
    <w:basedOn w:val="Bullet1"/>
    <w:qFormat/>
    <w:rsid w:val="00BC665D"/>
    <w:pPr>
      <w:spacing w:after="0"/>
    </w:pPr>
  </w:style>
  <w:style w:type="paragraph" w:customStyle="1" w:styleId="BulletPoints">
    <w:name w:val="Bullet Points"/>
    <w:basedOn w:val="Normal"/>
    <w:rsid w:val="00A8736A"/>
    <w:pPr>
      <w:tabs>
        <w:tab w:val="left" w:pos="340"/>
      </w:tabs>
      <w:spacing w:after="100" w:line="280" w:lineRule="exact"/>
      <w:ind w:left="360" w:hanging="360"/>
    </w:pPr>
    <w:rPr>
      <w:rFonts w:ascii="Calibri Light" w:hAnsi="Calibri Light" w:cs="Calibri Light"/>
      <w:color w:val="1C1C1B"/>
      <w:spacing w:val="-4"/>
      <w:u w:color="000000"/>
      <w:lang w:val="en-US" w:eastAsia="ja-JP"/>
    </w:rPr>
  </w:style>
  <w:style w:type="paragraph" w:customStyle="1" w:styleId="yiv8191545081msonormal">
    <w:name w:val="yiv8191545081msonormal"/>
    <w:basedOn w:val="Normal"/>
    <w:rsid w:val="00E777D9"/>
    <w:pPr>
      <w:spacing w:before="100" w:beforeAutospacing="1" w:after="100" w:afterAutospacing="1"/>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156109"/>
    <w:pPr>
      <w:spacing w:before="100" w:beforeAutospacing="1" w:after="100" w:afterAutospacing="1"/>
    </w:pPr>
    <w:rPr>
      <w:rFonts w:ascii="Times New Roman" w:eastAsiaTheme="minorEastAsia" w:hAnsi="Times New Roman" w:cs="Times New Roman"/>
      <w:sz w:val="24"/>
      <w:szCs w:val="24"/>
      <w:lang w:eastAsia="en-GB"/>
    </w:rPr>
  </w:style>
  <w:style w:type="paragraph" w:customStyle="1" w:styleId="Spacer">
    <w:name w:val="Spacer"/>
    <w:basedOn w:val="Smalltabletext"/>
    <w:qFormat/>
    <w:rsid w:val="00491C22"/>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10924"/>
    <w:pPr>
      <w:spacing w:after="120" w:line="240" w:lineRule="auto"/>
    </w:pPr>
  </w:style>
  <w:style w:type="paragraph" w:styleId="Heading1">
    <w:name w:val="heading 1"/>
    <w:basedOn w:val="Normal"/>
    <w:next w:val="Normal"/>
    <w:link w:val="Heading1Char"/>
    <w:uiPriority w:val="9"/>
    <w:qFormat/>
    <w:rsid w:val="00D438D9"/>
    <w:pPr>
      <w:spacing w:after="1320"/>
      <w:outlineLvl w:val="0"/>
    </w:pPr>
    <w:rPr>
      <w:color w:val="DE5719" w:themeColor="text1"/>
      <w:sz w:val="80"/>
      <w:szCs w:val="80"/>
    </w:rPr>
  </w:style>
  <w:style w:type="paragraph" w:styleId="Heading2">
    <w:name w:val="heading 2"/>
    <w:basedOn w:val="Normal"/>
    <w:next w:val="Normal"/>
    <w:link w:val="Heading2Char"/>
    <w:uiPriority w:val="9"/>
    <w:unhideWhenUsed/>
    <w:qFormat/>
    <w:rsid w:val="00F76F99"/>
    <w:pPr>
      <w:spacing w:after="227" w:line="288" w:lineRule="auto"/>
      <w:outlineLvl w:val="1"/>
    </w:pPr>
    <w:rPr>
      <w:b/>
      <w:color w:val="706F6F" w:themeColor="background1"/>
      <w:sz w:val="28"/>
    </w:rPr>
  </w:style>
  <w:style w:type="paragraph" w:styleId="Heading3">
    <w:name w:val="heading 3"/>
    <w:basedOn w:val="Normal"/>
    <w:next w:val="Normal"/>
    <w:link w:val="Heading3Char"/>
    <w:uiPriority w:val="9"/>
    <w:semiHidden/>
    <w:unhideWhenUsed/>
    <w:rsid w:val="00633DED"/>
    <w:pPr>
      <w:keepNext/>
      <w:keepLines/>
      <w:spacing w:before="40" w:after="0"/>
      <w:outlineLvl w:val="2"/>
    </w:pPr>
    <w:rPr>
      <w:rFonts w:asciiTheme="majorHAnsi" w:eastAsiaTheme="majorEastAsia" w:hAnsiTheme="majorHAnsi" w:cstheme="majorBidi"/>
      <w:b/>
      <w:color w:val="706F6F" w:themeColor="background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8D9"/>
    <w:pPr>
      <w:tabs>
        <w:tab w:val="center" w:pos="4513"/>
        <w:tab w:val="right" w:pos="9026"/>
      </w:tabs>
      <w:spacing w:after="567"/>
    </w:pPr>
    <w:rPr>
      <w:color w:val="706F6F" w:themeColor="background1"/>
    </w:rPr>
  </w:style>
  <w:style w:type="character" w:customStyle="1" w:styleId="HeaderChar">
    <w:name w:val="Header Char"/>
    <w:basedOn w:val="DefaultParagraphFont"/>
    <w:link w:val="Header"/>
    <w:uiPriority w:val="99"/>
    <w:rsid w:val="00D438D9"/>
    <w:rPr>
      <w:color w:val="706F6F" w:themeColor="background1"/>
    </w:rPr>
  </w:style>
  <w:style w:type="paragraph" w:styleId="Footer">
    <w:name w:val="footer"/>
    <w:basedOn w:val="Normal"/>
    <w:link w:val="FooterChar"/>
    <w:uiPriority w:val="99"/>
    <w:unhideWhenUsed/>
    <w:rsid w:val="00234D89"/>
    <w:pPr>
      <w:tabs>
        <w:tab w:val="center" w:pos="4513"/>
        <w:tab w:val="right" w:pos="9026"/>
      </w:tabs>
      <w:spacing w:after="0"/>
    </w:pPr>
    <w:rPr>
      <w:color w:val="DE5719" w:themeColor="text1"/>
      <w:sz w:val="20"/>
      <w:szCs w:val="20"/>
    </w:rPr>
  </w:style>
  <w:style w:type="character" w:customStyle="1" w:styleId="FooterChar">
    <w:name w:val="Footer Char"/>
    <w:basedOn w:val="DefaultParagraphFont"/>
    <w:link w:val="Footer"/>
    <w:uiPriority w:val="99"/>
    <w:rsid w:val="00234D89"/>
    <w:rPr>
      <w:color w:val="DE5719" w:themeColor="text1"/>
      <w:sz w:val="20"/>
      <w:szCs w:val="20"/>
    </w:rPr>
  </w:style>
  <w:style w:type="character" w:customStyle="1" w:styleId="Heading1Char">
    <w:name w:val="Heading 1 Char"/>
    <w:basedOn w:val="DefaultParagraphFont"/>
    <w:link w:val="Heading1"/>
    <w:uiPriority w:val="9"/>
    <w:rsid w:val="00D438D9"/>
    <w:rPr>
      <w:color w:val="DE5719" w:themeColor="text1"/>
      <w:sz w:val="80"/>
      <w:szCs w:val="80"/>
    </w:rPr>
  </w:style>
  <w:style w:type="table" w:styleId="TableGrid">
    <w:name w:val="Table Grid"/>
    <w:basedOn w:val="TableNormal"/>
    <w:uiPriority w:val="39"/>
    <w:rsid w:val="00234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76F99"/>
    <w:rPr>
      <w:b/>
      <w:color w:val="706F6F" w:themeColor="background1"/>
      <w:sz w:val="28"/>
    </w:rPr>
  </w:style>
  <w:style w:type="paragraph" w:customStyle="1" w:styleId="Mainbodytext">
    <w:name w:val="Main body text"/>
    <w:basedOn w:val="Normal"/>
    <w:qFormat/>
    <w:rsid w:val="002A56D8"/>
    <w:pPr>
      <w:spacing w:after="180" w:line="288" w:lineRule="auto"/>
    </w:pPr>
    <w:rPr>
      <w:color w:val="706F6F" w:themeColor="background1"/>
      <w:sz w:val="20"/>
      <w:szCs w:val="20"/>
    </w:rPr>
  </w:style>
  <w:style w:type="paragraph" w:customStyle="1" w:styleId="Bullet1">
    <w:name w:val="Bullet 1"/>
    <w:basedOn w:val="Mainbodytext"/>
    <w:qFormat/>
    <w:rsid w:val="002A56D8"/>
    <w:pPr>
      <w:numPr>
        <w:numId w:val="1"/>
      </w:numPr>
      <w:ind w:left="142" w:hanging="142"/>
    </w:pPr>
  </w:style>
  <w:style w:type="paragraph" w:customStyle="1" w:styleId="Smalltabletext">
    <w:name w:val="Small table text"/>
    <w:basedOn w:val="Mainbodytext"/>
    <w:qFormat/>
    <w:rsid w:val="005D55A6"/>
    <w:pPr>
      <w:spacing w:after="170" w:line="240" w:lineRule="auto"/>
    </w:pPr>
    <w:rPr>
      <w:rFonts w:cstheme="minorHAnsi"/>
    </w:rPr>
  </w:style>
  <w:style w:type="paragraph" w:customStyle="1" w:styleId="BasicParagraph">
    <w:name w:val="[Basic Paragraph]"/>
    <w:basedOn w:val="Normal"/>
    <w:uiPriority w:val="99"/>
    <w:rsid w:val="00CB4475"/>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igtext">
    <w:name w:val="Big text"/>
    <w:basedOn w:val="Heading2"/>
    <w:qFormat/>
    <w:rsid w:val="00A10924"/>
    <w:pPr>
      <w:spacing w:after="284"/>
      <w:ind w:right="1134"/>
    </w:pPr>
    <w:rPr>
      <w:b w:val="0"/>
      <w:sz w:val="32"/>
      <w:szCs w:val="32"/>
    </w:rPr>
  </w:style>
  <w:style w:type="paragraph" w:styleId="EndnoteText">
    <w:name w:val="endnote text"/>
    <w:basedOn w:val="Normal"/>
    <w:link w:val="EndnoteTextChar"/>
    <w:uiPriority w:val="99"/>
    <w:semiHidden/>
    <w:unhideWhenUsed/>
    <w:rsid w:val="00A10924"/>
    <w:pPr>
      <w:spacing w:after="0"/>
    </w:pPr>
    <w:rPr>
      <w:sz w:val="20"/>
      <w:szCs w:val="20"/>
    </w:rPr>
  </w:style>
  <w:style w:type="character" w:customStyle="1" w:styleId="EndnoteTextChar">
    <w:name w:val="Endnote Text Char"/>
    <w:basedOn w:val="DefaultParagraphFont"/>
    <w:link w:val="EndnoteText"/>
    <w:uiPriority w:val="99"/>
    <w:semiHidden/>
    <w:rsid w:val="00A10924"/>
    <w:rPr>
      <w:sz w:val="20"/>
      <w:szCs w:val="20"/>
    </w:rPr>
  </w:style>
  <w:style w:type="character" w:styleId="EndnoteReference">
    <w:name w:val="endnote reference"/>
    <w:basedOn w:val="DefaultParagraphFont"/>
    <w:uiPriority w:val="99"/>
    <w:semiHidden/>
    <w:unhideWhenUsed/>
    <w:rsid w:val="00A10924"/>
    <w:rPr>
      <w:vertAlign w:val="superscript"/>
    </w:rPr>
  </w:style>
  <w:style w:type="paragraph" w:customStyle="1" w:styleId="Footergrey">
    <w:name w:val="Footer grey"/>
    <w:basedOn w:val="Footer"/>
    <w:qFormat/>
    <w:rsid w:val="00B5343C"/>
    <w:rPr>
      <w:color w:val="706F6F" w:themeColor="background1"/>
    </w:rPr>
  </w:style>
  <w:style w:type="character" w:customStyle="1" w:styleId="Heading3Char">
    <w:name w:val="Heading 3 Char"/>
    <w:basedOn w:val="DefaultParagraphFont"/>
    <w:link w:val="Heading3"/>
    <w:uiPriority w:val="9"/>
    <w:semiHidden/>
    <w:rsid w:val="00633DED"/>
    <w:rPr>
      <w:rFonts w:asciiTheme="majorHAnsi" w:eastAsiaTheme="majorEastAsia" w:hAnsiTheme="majorHAnsi" w:cstheme="majorBidi"/>
      <w:b/>
      <w:color w:val="706F6F" w:themeColor="background1"/>
      <w:sz w:val="20"/>
      <w:szCs w:val="24"/>
    </w:rPr>
  </w:style>
  <w:style w:type="paragraph" w:customStyle="1" w:styleId="Bullet1LAST">
    <w:name w:val="Bullet 1 LAST"/>
    <w:basedOn w:val="Bullet1"/>
    <w:qFormat/>
    <w:rsid w:val="00BC665D"/>
    <w:pPr>
      <w:spacing w:after="0"/>
    </w:pPr>
  </w:style>
  <w:style w:type="paragraph" w:customStyle="1" w:styleId="BulletPoints">
    <w:name w:val="Bullet Points"/>
    <w:basedOn w:val="Normal"/>
    <w:rsid w:val="00A8736A"/>
    <w:pPr>
      <w:tabs>
        <w:tab w:val="left" w:pos="340"/>
      </w:tabs>
      <w:spacing w:after="100" w:line="280" w:lineRule="exact"/>
      <w:ind w:left="360" w:hanging="360"/>
    </w:pPr>
    <w:rPr>
      <w:rFonts w:ascii="Calibri Light" w:hAnsi="Calibri Light" w:cs="Calibri Light"/>
      <w:color w:val="1C1C1B"/>
      <w:spacing w:val="-4"/>
      <w:u w:color="000000"/>
      <w:lang w:val="en-US" w:eastAsia="ja-JP"/>
    </w:rPr>
  </w:style>
  <w:style w:type="paragraph" w:customStyle="1" w:styleId="yiv8191545081msonormal">
    <w:name w:val="yiv8191545081msonormal"/>
    <w:basedOn w:val="Normal"/>
    <w:rsid w:val="00E777D9"/>
    <w:pPr>
      <w:spacing w:before="100" w:beforeAutospacing="1" w:after="100" w:afterAutospacing="1"/>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156109"/>
    <w:pPr>
      <w:spacing w:before="100" w:beforeAutospacing="1" w:after="100" w:afterAutospacing="1"/>
    </w:pPr>
    <w:rPr>
      <w:rFonts w:ascii="Times New Roman" w:eastAsiaTheme="minorEastAsia" w:hAnsi="Times New Roman" w:cs="Times New Roman"/>
      <w:sz w:val="24"/>
      <w:szCs w:val="24"/>
      <w:lang w:eastAsia="en-GB"/>
    </w:rPr>
  </w:style>
  <w:style w:type="paragraph" w:customStyle="1" w:styleId="Spacer">
    <w:name w:val="Spacer"/>
    <w:basedOn w:val="Smalltabletext"/>
    <w:qFormat/>
    <w:rsid w:val="00491C22"/>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ynergy">
      <a:dk1>
        <a:srgbClr val="DE5719"/>
      </a:dk1>
      <a:lt1>
        <a:srgbClr val="706F6F"/>
      </a:lt1>
      <a:dk2>
        <a:srgbClr val="000000"/>
      </a:dk2>
      <a:lt2>
        <a:srgbClr val="FFFFFF"/>
      </a:lt2>
      <a:accent1>
        <a:srgbClr val="DE5719"/>
      </a:accent1>
      <a:accent2>
        <a:srgbClr val="ED8A5D"/>
      </a:accent2>
      <a:accent3>
        <a:srgbClr val="706F6F"/>
      </a:accent3>
      <a:accent4>
        <a:srgbClr val="A7A7A7"/>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24DC6CA45717419CA322ED09528C3A" ma:contentTypeVersion="7" ma:contentTypeDescription="Create a new document." ma:contentTypeScope="" ma:versionID="138cdfc511cbf8163a733542abc0cb47">
  <xsd:schema xmlns:xsd="http://www.w3.org/2001/XMLSchema" xmlns:xs="http://www.w3.org/2001/XMLSchema" xmlns:p="http://schemas.microsoft.com/office/2006/metadata/properties" xmlns:ns2="8473c2b9-2817-49ce-9a4a-916f73f7defc" xmlns:ns3="eebdcbff-c440-4a47-b776-01bec6f4f94a" targetNamespace="http://schemas.microsoft.com/office/2006/metadata/properties" ma:root="true" ma:fieldsID="6c5203d9a5e7c93c552af24a5740f968" ns2:_="" ns3:_="">
    <xsd:import namespace="8473c2b9-2817-49ce-9a4a-916f73f7defc"/>
    <xsd:import namespace="eebdcbff-c440-4a47-b776-01bec6f4f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c2b9-2817-49ce-9a4a-916f73f7de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bdcbff-c440-4a47-b776-01bec6f4f9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25EAE-6393-4322-B38A-80D39C024FDE}">
  <ds:schemaRefs>
    <ds:schemaRef ds:uri="http://schemas.microsoft.com/sharepoint/v3/contenttype/forms"/>
  </ds:schemaRefs>
</ds:datastoreItem>
</file>

<file path=customXml/itemProps2.xml><?xml version="1.0" encoding="utf-8"?>
<ds:datastoreItem xmlns:ds="http://schemas.openxmlformats.org/officeDocument/2006/customXml" ds:itemID="{B332FB92-A99E-49BD-BADA-F86F95975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c2b9-2817-49ce-9a4a-916f73f7defc"/>
    <ds:schemaRef ds:uri="eebdcbff-c440-4a47-b776-01bec6f4f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5A91C-7C81-4CB7-AB12-5B6D28710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4154D6-E772-4FE2-B404-4FFC1DCF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Parry</dc:creator>
  <cp:keywords/>
  <dc:description/>
  <cp:lastModifiedBy>Letrada</cp:lastModifiedBy>
  <cp:revision>6</cp:revision>
  <dcterms:created xsi:type="dcterms:W3CDTF">2018-03-21T13:44:00Z</dcterms:created>
  <dcterms:modified xsi:type="dcterms:W3CDTF">2021-04-05T12:28:00Z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0x0101009424DC6CA45717419CA322ED09528C3A</vt:lpwstr>
  </property>
</Properties>
</file>