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3160D1" w:rsidTr="005D2100">
        <w:tc>
          <w:tcPr>
            <w:tcW w:w="3652" w:type="dxa"/>
          </w:tcPr>
          <w:p w:rsidR="003160D1" w:rsidRPr="007208D8" w:rsidRDefault="003160D1" w:rsidP="00D3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D8">
              <w:rPr>
                <w:rFonts w:ascii="Times New Roman" w:hAnsi="Times New Roman" w:cs="Times New Roman"/>
                <w:b/>
                <w:sz w:val="24"/>
                <w:szCs w:val="24"/>
              </w:rPr>
              <w:t>TÊN CƠ QUAN</w:t>
            </w:r>
          </w:p>
          <w:p w:rsidR="003160D1" w:rsidRDefault="003160D1" w:rsidP="00D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</w:p>
        </w:tc>
        <w:tc>
          <w:tcPr>
            <w:tcW w:w="5590" w:type="dxa"/>
          </w:tcPr>
          <w:p w:rsidR="003160D1" w:rsidRPr="007208D8" w:rsidRDefault="003160D1" w:rsidP="00D3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D8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3160D1" w:rsidRDefault="003160D1" w:rsidP="00D3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D8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3160D1" w:rsidRDefault="003160D1" w:rsidP="00D3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</w:t>
            </w:r>
          </w:p>
        </w:tc>
      </w:tr>
    </w:tbl>
    <w:p w:rsidR="003160D1" w:rsidRDefault="003160D1" w:rsidP="003160D1">
      <w:pPr>
        <w:rPr>
          <w:rFonts w:ascii="Times New Roman" w:hAnsi="Times New Roman" w:cs="Times New Roman"/>
          <w:sz w:val="24"/>
          <w:szCs w:val="24"/>
        </w:rPr>
      </w:pPr>
    </w:p>
    <w:p w:rsidR="003160D1" w:rsidRPr="007208D8" w:rsidRDefault="003160D1" w:rsidP="00316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D8">
        <w:rPr>
          <w:rFonts w:ascii="Times New Roman" w:hAnsi="Times New Roman" w:cs="Times New Roman"/>
          <w:b/>
          <w:sz w:val="24"/>
          <w:szCs w:val="24"/>
        </w:rPr>
        <w:t>ĐƠN XIN NGHỈ VIỆC HƯỞNG CHẾ ĐỘ THAI SẢN</w:t>
      </w:r>
    </w:p>
    <w:p w:rsidR="003160D1" w:rsidRPr="00F41487" w:rsidRDefault="003160D1" w:rsidP="003160D1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41487">
        <w:rPr>
          <w:rFonts w:ascii="Times New Roman" w:hAnsi="Times New Roman" w:cs="Times New Roman"/>
          <w:sz w:val="24"/>
          <w:szCs w:val="24"/>
          <w:lang w:val="fr-FR"/>
        </w:rPr>
        <w:t>Kính gửi: ………………………………….</w:t>
      </w:r>
    </w:p>
    <w:p w:rsidR="005D2100" w:rsidRDefault="003160D1" w:rsidP="005D2100">
      <w:pPr>
        <w:tabs>
          <w:tab w:val="left" w:leader="dot" w:pos="3969"/>
          <w:tab w:val="left" w:leader="dot" w:pos="9072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F41487">
        <w:rPr>
          <w:rFonts w:ascii="Times New Roman" w:hAnsi="Times New Roman" w:cs="Times New Roman"/>
          <w:sz w:val="24"/>
          <w:szCs w:val="24"/>
          <w:lang w:val="fr-FR"/>
        </w:rPr>
        <w:t>Tên tôi là: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41487">
        <w:rPr>
          <w:rFonts w:ascii="Times New Roman" w:hAnsi="Times New Roman" w:cs="Times New Roman"/>
          <w:sz w:val="24"/>
          <w:szCs w:val="24"/>
          <w:lang w:val="fr-FR"/>
        </w:rPr>
        <w:t>Sinh ngày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5D2100" w:rsidRDefault="003160D1" w:rsidP="005D2100">
      <w:pPr>
        <w:tabs>
          <w:tab w:val="left" w:leader="dot" w:pos="3969"/>
          <w:tab w:val="left" w:leader="dot" w:pos="9072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F41487">
        <w:rPr>
          <w:rFonts w:ascii="Times New Roman" w:hAnsi="Times New Roman" w:cs="Times New Roman"/>
          <w:sz w:val="24"/>
          <w:szCs w:val="24"/>
          <w:lang w:val="fr-FR"/>
        </w:rPr>
        <w:t>Chức vụ: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41487">
        <w:rPr>
          <w:rFonts w:ascii="Times New Roman" w:hAnsi="Times New Roman" w:cs="Times New Roman"/>
          <w:sz w:val="24"/>
          <w:szCs w:val="24"/>
          <w:lang w:val="fr-FR"/>
        </w:rPr>
        <w:t>Vị trí công tác: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3160D1" w:rsidRPr="00F41487" w:rsidRDefault="003160D1" w:rsidP="005D2100">
      <w:pPr>
        <w:tabs>
          <w:tab w:val="left" w:leader="dot" w:pos="2835"/>
          <w:tab w:val="left" w:leader="dot" w:pos="5812"/>
          <w:tab w:val="left" w:leader="dot" w:pos="9072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F41487">
        <w:rPr>
          <w:rFonts w:ascii="Times New Roman" w:hAnsi="Times New Roman" w:cs="Times New Roman"/>
          <w:sz w:val="24"/>
          <w:szCs w:val="24"/>
          <w:lang w:val="fr-FR"/>
        </w:rPr>
        <w:t>Số CMTND: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41487">
        <w:rPr>
          <w:rFonts w:ascii="Times New Roman" w:hAnsi="Times New Roman" w:cs="Times New Roman"/>
          <w:sz w:val="24"/>
          <w:szCs w:val="24"/>
          <w:lang w:val="fr-FR"/>
        </w:rPr>
        <w:t>Ngày cấp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ab/>
        <w:t xml:space="preserve"> Nơi </w:t>
      </w:r>
      <w:r w:rsidRPr="00F41487">
        <w:rPr>
          <w:rFonts w:ascii="Times New Roman" w:hAnsi="Times New Roman" w:cs="Times New Roman"/>
          <w:sz w:val="24"/>
          <w:szCs w:val="24"/>
          <w:lang w:val="fr-FR"/>
        </w:rPr>
        <w:t>cấp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3160D1" w:rsidRPr="00F41487" w:rsidRDefault="003160D1" w:rsidP="005D2100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F41487">
        <w:rPr>
          <w:rFonts w:ascii="Times New Roman" w:hAnsi="Times New Roman" w:cs="Times New Roman"/>
          <w:sz w:val="24"/>
          <w:szCs w:val="24"/>
          <w:lang w:val="fr-FR"/>
        </w:rPr>
        <w:t xml:space="preserve">Địa chỉ hiện 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F41487">
        <w:rPr>
          <w:rFonts w:ascii="Times New Roman" w:hAnsi="Times New Roman" w:cs="Times New Roman"/>
          <w:sz w:val="24"/>
          <w:szCs w:val="24"/>
          <w:lang w:val="fr-FR"/>
        </w:rPr>
        <w:t>ại: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D2100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3160D1" w:rsidRPr="004C3FDC" w:rsidRDefault="003160D1" w:rsidP="004C3F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Vợ tôi vừa sinh con, để đảm bảo cho việc chăm sóc sức khỏe của vợ và con tôi xin phép Ban</w:t>
      </w:r>
      <w:r w:rsidR="004C3FDC" w:rsidRPr="004C3FD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Giám đốc Công ty cho tôi nghỉ việc hưởng chế độ thai sản theo Điều 34 của Luật bảo hiể</w:t>
      </w:r>
      <w:r w:rsidR="004C3FDC">
        <w:rPr>
          <w:rFonts w:ascii="Times New Roman" w:hAnsi="Times New Roman" w:cs="Times New Roman"/>
          <w:color w:val="000000"/>
          <w:sz w:val="24"/>
          <w:szCs w:val="24"/>
        </w:rPr>
        <w:t>m x</w:t>
      </w:r>
      <w:r w:rsidR="004C3FDC" w:rsidRPr="004C3FDC">
        <w:rPr>
          <w:rFonts w:ascii="Times New Roman" w:hAnsi="Times New Roman" w:cs="Times New Roman"/>
          <w:color w:val="000000"/>
          <w:sz w:val="24"/>
          <w:szCs w:val="24"/>
        </w:rPr>
        <w:t xml:space="preserve">ã </w:t>
      </w:r>
      <w:r>
        <w:rPr>
          <w:rFonts w:ascii="Times New Roman" w:hAnsi="Times New Roman" w:cs="Times New Roman"/>
          <w:color w:val="000000"/>
          <w:sz w:val="24"/>
          <w:szCs w:val="24"/>
        </w:rPr>
        <w:t>hội 2014 từ ngày...../...../201</w:t>
      </w:r>
      <w:r w:rsidR="005D2100" w:rsidRPr="005D210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đến ngày...../...../201</w:t>
      </w:r>
      <w:r w:rsidR="005D2100" w:rsidRPr="005D210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60D1" w:rsidRDefault="003160D1" w:rsidP="004C3F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Tôi xin cam đoan: Khi nghỉ việc hưởng chế độ thai sản, tôi sẽ bàn giao công việc cho nhân viên</w:t>
      </w:r>
      <w:r w:rsidR="004C3FDC" w:rsidRPr="004C3F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có liên quan và sẽ đi làm lại khi hết thời gian nghỉ theo đúng quy định của Công ty.</w:t>
      </w:r>
    </w:p>
    <w:p w:rsidR="003160D1" w:rsidRDefault="003160D1" w:rsidP="004C3F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Kính mong Ban Giám đốc xem xét và tạo điều kiện giúp đỡ.</w:t>
      </w:r>
      <w:bookmarkStart w:id="0" w:name="_GoBack"/>
      <w:bookmarkEnd w:id="0"/>
    </w:p>
    <w:p w:rsidR="003160D1" w:rsidRDefault="003160D1" w:rsidP="004C3F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Xin chân thành cảm ơn!</w:t>
      </w:r>
    </w:p>
    <w:p w:rsidR="003160D1" w:rsidRPr="003160D1" w:rsidRDefault="003160D1" w:rsidP="00316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666"/>
      </w:tblGrid>
      <w:tr w:rsidR="003160D1" w:rsidTr="00D32BC1">
        <w:tc>
          <w:tcPr>
            <w:tcW w:w="4788" w:type="dxa"/>
          </w:tcPr>
          <w:p w:rsidR="003160D1" w:rsidRPr="003160D1" w:rsidRDefault="003160D1" w:rsidP="00D3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160D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Ý kiến của Giám đốc</w:t>
            </w:r>
          </w:p>
        </w:tc>
        <w:tc>
          <w:tcPr>
            <w:tcW w:w="4788" w:type="dxa"/>
          </w:tcPr>
          <w:p w:rsidR="003160D1" w:rsidRPr="00F41487" w:rsidRDefault="003160D1" w:rsidP="00D32B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F41487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Hà Nội, ngày.....tháng.....năm....</w:t>
            </w:r>
          </w:p>
          <w:p w:rsidR="003160D1" w:rsidRDefault="003160D1" w:rsidP="00D3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C8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  <w:p w:rsidR="003160D1" w:rsidRPr="00957BC8" w:rsidRDefault="003160D1" w:rsidP="00D32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</w:p>
        </w:tc>
      </w:tr>
    </w:tbl>
    <w:p w:rsidR="00441E15" w:rsidRPr="003160D1" w:rsidRDefault="00441E15" w:rsidP="005D2100">
      <w:pPr>
        <w:pStyle w:val="NormalWeb"/>
        <w:tabs>
          <w:tab w:val="center" w:pos="6300"/>
        </w:tabs>
      </w:pPr>
    </w:p>
    <w:sectPr w:rsidR="00441E15" w:rsidRPr="003160D1" w:rsidSect="005D210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7C" w:rsidRDefault="006E627C" w:rsidP="005D2100">
      <w:pPr>
        <w:spacing w:after="0" w:line="240" w:lineRule="auto"/>
      </w:pPr>
      <w:r>
        <w:separator/>
      </w:r>
    </w:p>
  </w:endnote>
  <w:endnote w:type="continuationSeparator" w:id="0">
    <w:p w:rsidR="006E627C" w:rsidRDefault="006E627C" w:rsidP="005D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7C" w:rsidRDefault="006E627C" w:rsidP="005D2100">
      <w:pPr>
        <w:spacing w:after="0" w:line="240" w:lineRule="auto"/>
      </w:pPr>
      <w:r>
        <w:separator/>
      </w:r>
    </w:p>
  </w:footnote>
  <w:footnote w:type="continuationSeparator" w:id="0">
    <w:p w:rsidR="006E627C" w:rsidRDefault="006E627C" w:rsidP="005D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00" w:rsidRDefault="005D2100" w:rsidP="005D2100">
    <w:pPr>
      <w:pStyle w:val="Header"/>
    </w:pPr>
    <w:r>
      <w:rPr>
        <w:noProof/>
        <w:lang w:eastAsia="vi-VN"/>
      </w:rPr>
      <w:drawing>
        <wp:inline distT="0" distB="0" distL="0" distR="0" wp14:anchorId="12381EE2" wp14:editId="0E057841">
          <wp:extent cx="1914525" cy="342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100" w:rsidRPr="005D2100" w:rsidRDefault="005D2100">
    <w:pPr>
      <w:pStyle w:val="Header"/>
      <w:rPr>
        <w:lang w:val="en-US"/>
      </w:rPr>
    </w:pPr>
    <w:r>
      <w:rPr>
        <w:noProof/>
        <w:lang w:eastAsia="vi-V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E31947" wp14:editId="5D4D6D17">
              <wp:simplePos x="0" y="0"/>
              <wp:positionH relativeFrom="column">
                <wp:posOffset>-1504950</wp:posOffset>
              </wp:positionH>
              <wp:positionV relativeFrom="paragraph">
                <wp:posOffset>57149</wp:posOffset>
              </wp:positionV>
              <wp:extent cx="837247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72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18.5pt,4.5pt" to="54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" strokecolor="#4a7ebb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1"/>
    <w:rsid w:val="003160D1"/>
    <w:rsid w:val="00441E15"/>
    <w:rsid w:val="004C3FDC"/>
    <w:rsid w:val="005D2100"/>
    <w:rsid w:val="006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1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00"/>
  </w:style>
  <w:style w:type="paragraph" w:styleId="Footer">
    <w:name w:val="footer"/>
    <w:basedOn w:val="Normal"/>
    <w:link w:val="FooterChar"/>
    <w:uiPriority w:val="99"/>
    <w:unhideWhenUsed/>
    <w:rsid w:val="005D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00"/>
  </w:style>
  <w:style w:type="paragraph" w:styleId="BalloonText">
    <w:name w:val="Balloon Text"/>
    <w:basedOn w:val="Normal"/>
    <w:link w:val="BalloonTextChar"/>
    <w:uiPriority w:val="99"/>
    <w:semiHidden/>
    <w:unhideWhenUsed/>
    <w:rsid w:val="005D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0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1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100"/>
  </w:style>
  <w:style w:type="paragraph" w:styleId="Footer">
    <w:name w:val="footer"/>
    <w:basedOn w:val="Normal"/>
    <w:link w:val="FooterChar"/>
    <w:uiPriority w:val="99"/>
    <w:unhideWhenUsed/>
    <w:rsid w:val="005D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00"/>
  </w:style>
  <w:style w:type="paragraph" w:styleId="BalloonText">
    <w:name w:val="Balloon Text"/>
    <w:basedOn w:val="Normal"/>
    <w:link w:val="BalloonTextChar"/>
    <w:uiPriority w:val="99"/>
    <w:semiHidden/>
    <w:unhideWhenUsed/>
    <w:rsid w:val="005D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2</cp:revision>
  <dcterms:created xsi:type="dcterms:W3CDTF">2018-05-31T14:06:00Z</dcterms:created>
  <dcterms:modified xsi:type="dcterms:W3CDTF">2018-05-31T14:28:00Z</dcterms:modified>
</cp:coreProperties>
</file>